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16"/>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16"/>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16"/>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16"/>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16"/>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16"/>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16"/>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8"/>
          <w:szCs w:val="28"/>
        </w:rPr>
      </w:pPr>
    </w:p>
    <w:p w14:paraId="40A12C20">
      <w:pPr>
        <w:pStyle w:val="16"/>
        <w:rPr>
          <w:rFonts w:hint="eastAsia"/>
        </w:rPr>
      </w:pPr>
    </w:p>
    <w:p w14:paraId="2DEDFA5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rPr>
      </w:pPr>
    </w:p>
    <w:p w14:paraId="33D0D2A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rPr>
      </w:pPr>
    </w:p>
    <w:p w14:paraId="24F1665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rPr>
      </w:pPr>
    </w:p>
    <w:p w14:paraId="70D02F8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16"/>
      </w:pPr>
    </w:p>
    <w:p w14:paraId="179B827C">
      <w:pPr>
        <w:pStyle w:val="16"/>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16"/>
      </w:pPr>
    </w:p>
    <w:p w14:paraId="32E19835">
      <w:pPr>
        <w:pStyle w:val="16"/>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16"/>
      </w:pPr>
    </w:p>
    <w:p w14:paraId="3084998A">
      <w:pPr>
        <w:pStyle w:val="16"/>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28994"/>
      <w:bookmarkStart w:id="2" w:name="_Toc12192"/>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25629"/>
      <w:bookmarkStart w:id="4" w:name="_Toc973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采购响应声明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auto"/>
          <w:sz w:val="24"/>
        </w:rPr>
      </w:pPr>
      <w:r>
        <w:rPr>
          <w:rFonts w:hint="eastAsia" w:ascii="宋体" w:hAnsi="宋体" w:cs="宋体"/>
          <w:color w:val="auto"/>
          <w:sz w:val="24"/>
          <w:lang w:val="en-US" w:eastAsia="zh-CN"/>
        </w:rPr>
        <w:t>福建省</w:t>
      </w:r>
      <w:r>
        <w:rPr>
          <w:rFonts w:hint="eastAsia" w:ascii="宋体" w:hAnsi="宋体" w:cs="宋体"/>
          <w:color w:val="auto"/>
          <w:sz w:val="24"/>
        </w:rPr>
        <w:t>政府采购供应商资格承诺函</w:t>
      </w:r>
    </w:p>
    <w:p w14:paraId="39FBB376">
      <w:pPr>
        <w:spacing w:line="500" w:lineRule="exact"/>
        <w:ind w:left="718" w:leftChars="342"/>
        <w:rPr>
          <w:rFonts w:hint="eastAsia" w:ascii="宋体" w:hAnsi="宋体"/>
          <w:color w:val="auto"/>
          <w:sz w:val="24"/>
          <w:highlight w:val="none"/>
        </w:rPr>
      </w:pPr>
      <w:r>
        <w:rPr>
          <w:rFonts w:hint="eastAsia" w:ascii="宋体" w:hAnsi="宋体"/>
          <w:color w:val="auto"/>
          <w:sz w:val="24"/>
          <w:highlight w:val="none"/>
        </w:rPr>
        <w:t>营业执照</w:t>
      </w:r>
    </w:p>
    <w:p w14:paraId="23FAAD41">
      <w:pPr>
        <w:spacing w:line="500" w:lineRule="exact"/>
        <w:ind w:left="718" w:leftChars="342"/>
        <w:rPr>
          <w:rFonts w:hint="eastAsia" w:ascii="宋体" w:hAnsi="宋体"/>
          <w:bCs/>
          <w:color w:val="0000FF"/>
          <w:sz w:val="24"/>
          <w:highlight w:val="none"/>
        </w:rPr>
      </w:pPr>
      <w:r>
        <w:rPr>
          <w:rFonts w:hint="eastAsia" w:ascii="宋体" w:hAnsi="宋体" w:eastAsia="宋体" w:cs="宋体"/>
          <w:b w:val="0"/>
          <w:bCs/>
          <w:sz w:val="24"/>
          <w:szCs w:val="24"/>
        </w:rPr>
        <w:t>财务状况报告（财务报告、或资信证明）</w:t>
      </w:r>
    </w:p>
    <w:p w14:paraId="19E0C355">
      <w:pPr>
        <w:pStyle w:val="20"/>
        <w:keepNext w:val="0"/>
        <w:keepLines w:val="0"/>
        <w:pageBreakBefore w:val="0"/>
        <w:kinsoku/>
        <w:overflowPunct/>
        <w:autoSpaceDE/>
        <w:autoSpaceDN/>
        <w:bidi w:val="0"/>
        <w:spacing w:line="360" w:lineRule="exact"/>
        <w:ind w:left="0" w:leftChars="0" w:right="0" w:firstLine="720" w:firstLineChars="300"/>
        <w:jc w:val="left"/>
        <w:outlineLvl w:val="9"/>
        <w:rPr>
          <w:rFonts w:hint="eastAsia" w:ascii="宋体" w:hAnsi="宋体" w:eastAsia="宋体" w:cs="宋体"/>
          <w:bCs/>
          <w:sz w:val="24"/>
          <w:szCs w:val="24"/>
        </w:rPr>
      </w:pPr>
      <w:r>
        <w:rPr>
          <w:rFonts w:hint="eastAsia" w:ascii="宋体" w:hAnsi="宋体" w:eastAsia="宋体" w:cs="宋体"/>
          <w:b w:val="0"/>
          <w:bCs/>
          <w:sz w:val="24"/>
          <w:szCs w:val="24"/>
        </w:rPr>
        <w:t>依法缴纳税收证明材料</w:t>
      </w:r>
    </w:p>
    <w:p w14:paraId="2A1FAAA6">
      <w:pPr>
        <w:spacing w:line="500" w:lineRule="exact"/>
        <w:ind w:left="718" w:leftChars="342"/>
        <w:rPr>
          <w:rFonts w:hint="eastAsia" w:ascii="宋体" w:hAnsi="宋体" w:eastAsia="宋体" w:cs="宋体"/>
          <w:b w:val="0"/>
          <w:bCs/>
          <w:sz w:val="24"/>
          <w:szCs w:val="24"/>
        </w:rPr>
      </w:pPr>
      <w:r>
        <w:rPr>
          <w:rFonts w:hint="eastAsia" w:ascii="宋体" w:hAnsi="宋体" w:eastAsia="宋体" w:cs="宋体"/>
          <w:b w:val="0"/>
          <w:bCs/>
          <w:sz w:val="24"/>
          <w:szCs w:val="24"/>
        </w:rPr>
        <w:t>依法缴纳社会保障资金证明材料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0DA78449">
      <w:pPr>
        <w:spacing w:line="500" w:lineRule="exact"/>
        <w:ind w:firstLine="720" w:firstLineChars="3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11"/>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b/>
          <w:bCs/>
          <w:color w:val="000000" w:themeColor="text1"/>
          <w:sz w:val="36"/>
          <w:szCs w:val="36"/>
          <w:highlight w:val="none"/>
          <w:lang w:eastAsia="zh-CN"/>
          <w14:textFill>
            <w14:solidFill>
              <w14:schemeClr w14:val="tx1"/>
            </w14:solidFill>
          </w14:textFill>
        </w:rPr>
        <w:t>采购</w:t>
      </w:r>
      <w:r>
        <w:rPr>
          <w:rFonts w:hint="eastAsia" w:ascii="宋体" w:hAnsi="宋体"/>
          <w:b/>
          <w:bCs/>
          <w:color w:val="000000" w:themeColor="text1"/>
          <w:sz w:val="36"/>
          <w:szCs w:val="36"/>
          <w:highlight w:val="none"/>
          <w:lang w:eastAsia="zh-CN"/>
          <w14:textFill>
            <w14:solidFill>
              <w14:schemeClr w14:val="tx1"/>
            </w14:solidFill>
          </w14:textFill>
        </w:rPr>
        <w:t>响应声明</w:t>
      </w:r>
      <w:bookmarkEnd w:id="5"/>
      <w:bookmarkEnd w:id="6"/>
    </w:p>
    <w:p w14:paraId="35AA4682">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w:t>
      </w:r>
      <w:r>
        <w:rPr>
          <w:rFonts w:hint="eastAsia"/>
          <w:color w:val="000000" w:themeColor="text1"/>
          <w:highlight w:val="none"/>
          <w:lang w:eastAsia="zh-CN"/>
          <w14:textFill>
            <w14:solidFill>
              <w14:schemeClr w14:val="tx1"/>
            </w14:solidFill>
          </w14:textFill>
        </w:rPr>
        <w:t>采购文件，</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采购响应声明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b w:val="0"/>
          <w:bCs w:val="0"/>
          <w:color w:val="auto"/>
          <w:sz w:val="24"/>
        </w:rPr>
      </w:pPr>
      <w:r>
        <w:rPr>
          <w:rFonts w:hint="eastAsia" w:ascii="宋体" w:hAnsi="宋体" w:cs="宋体"/>
          <w:b w:val="0"/>
          <w:bCs w:val="0"/>
          <w:color w:val="auto"/>
          <w:sz w:val="24"/>
          <w:lang w:val="en-US" w:eastAsia="zh-CN"/>
        </w:rPr>
        <w:t>福建省</w:t>
      </w:r>
      <w:r>
        <w:rPr>
          <w:rFonts w:hint="eastAsia" w:ascii="宋体" w:hAnsi="宋体" w:cs="宋体"/>
          <w:b w:val="0"/>
          <w:bCs w:val="0"/>
          <w:color w:val="auto"/>
          <w:sz w:val="24"/>
        </w:rPr>
        <w:t>政府采购供应商资格承诺函</w:t>
      </w:r>
    </w:p>
    <w:p w14:paraId="4CC55774">
      <w:pPr>
        <w:spacing w:line="500" w:lineRule="exact"/>
        <w:ind w:left="718" w:leftChars="342"/>
        <w:rPr>
          <w:rFonts w:hint="eastAsia" w:ascii="宋体" w:hAnsi="宋体" w:cs="宋体"/>
          <w:b w:val="0"/>
          <w:bCs w:val="0"/>
          <w:color w:val="auto"/>
          <w:sz w:val="24"/>
        </w:rPr>
      </w:pPr>
      <w:r>
        <w:rPr>
          <w:rFonts w:hint="eastAsia" w:ascii="宋体" w:hAnsi="宋体" w:cs="宋体"/>
          <w:b w:val="0"/>
          <w:bCs w:val="0"/>
          <w:color w:val="auto"/>
          <w:sz w:val="24"/>
        </w:rPr>
        <w:t>营业执照</w:t>
      </w:r>
    </w:p>
    <w:p w14:paraId="084B4C3B">
      <w:pPr>
        <w:spacing w:line="500" w:lineRule="exact"/>
        <w:ind w:left="718" w:leftChars="342"/>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财务状况报告（财务报告、或资信证明）</w:t>
      </w:r>
    </w:p>
    <w:p w14:paraId="04546A48">
      <w:pPr>
        <w:pStyle w:val="20"/>
        <w:keepNext w:val="0"/>
        <w:keepLines w:val="0"/>
        <w:pageBreakBefore w:val="0"/>
        <w:kinsoku/>
        <w:overflowPunct/>
        <w:autoSpaceDE/>
        <w:autoSpaceDN/>
        <w:bidi w:val="0"/>
        <w:spacing w:line="360" w:lineRule="exact"/>
        <w:ind w:left="0" w:leftChars="0" w:right="0" w:firstLine="720" w:firstLineChars="3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依法缴纳税收证明材料</w:t>
      </w:r>
    </w:p>
    <w:p w14:paraId="54B3ABA4">
      <w:pPr>
        <w:spacing w:line="500" w:lineRule="exact"/>
        <w:ind w:left="718" w:leftChars="342"/>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依法缴纳社会保障资金证明材料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1D1F6589">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14:paraId="5F838DF1">
      <w:pPr>
        <w:pStyle w:val="17"/>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2"/>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lang w:eastAsia="zh-CN"/>
              </w:rPr>
              <w:t>采购文件</w:t>
            </w:r>
            <w:r>
              <w:rPr>
                <w:rFonts w:hint="eastAsia" w:ascii="宋体" w:hAnsi="宋体"/>
                <w:sz w:val="24"/>
              </w:rPr>
              <w:t>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采购小组</w:t>
      </w:r>
      <w:r>
        <w:rPr>
          <w:rFonts w:hint="eastAsia" w:ascii="宋体" w:hAnsi="宋体"/>
          <w:b/>
          <w:sz w:val="24"/>
        </w:rPr>
        <w:t>进行评定。</w:t>
      </w:r>
    </w:p>
    <w:p w14:paraId="63B46D9F">
      <w:pPr>
        <w:numPr>
          <w:ilvl w:val="0"/>
          <w:numId w:val="3"/>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3"/>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lang w:eastAsia="zh-CN"/>
        </w:rPr>
        <w:t>采购文件</w:t>
      </w:r>
      <w:r>
        <w:rPr>
          <w:rFonts w:hint="eastAsia" w:ascii="宋体" w:hAnsi="宋体"/>
          <w:b/>
          <w:bCs/>
          <w:sz w:val="24"/>
        </w:rPr>
        <w:t>要求</w:t>
      </w:r>
      <w:r>
        <w:rPr>
          <w:rFonts w:hint="eastAsia" w:ascii="宋体" w:hAnsi="宋体"/>
          <w:sz w:val="24"/>
        </w:rPr>
        <w:t>的条件下，可结合自身实际情况给予更优的承诺，若不满足</w:t>
      </w:r>
      <w:r>
        <w:rPr>
          <w:rFonts w:hint="eastAsia" w:ascii="宋体" w:hAnsi="宋体"/>
          <w:b/>
          <w:bCs/>
          <w:sz w:val="24"/>
          <w:lang w:eastAsia="zh-CN"/>
        </w:rPr>
        <w:t>采购文件</w:t>
      </w:r>
      <w:r>
        <w:rPr>
          <w:rFonts w:hint="eastAsia" w:ascii="宋体" w:hAnsi="宋体"/>
          <w:b/>
          <w:bCs/>
          <w:sz w:val="24"/>
        </w:rPr>
        <w:t>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lang w:eastAsia="zh-CN"/>
        </w:rPr>
        <w:t>采购文件</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16"/>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17142"/>
      <w:bookmarkStart w:id="11" w:name="_Toc3815"/>
      <w:bookmarkStart w:id="12" w:name="_Toc27678"/>
      <w:bookmarkStart w:id="13" w:name="_Toc13246"/>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采购</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val="en-US" w:eastAsia="zh-CN"/>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16"/>
        <w:rPr>
          <w:rFonts w:ascii="宋体" w:hAnsi="宋体"/>
          <w:sz w:val="24"/>
        </w:rPr>
      </w:pPr>
    </w:p>
    <w:p w14:paraId="1917C8C6">
      <w:pPr>
        <w:pStyle w:val="16"/>
        <w:rPr>
          <w:rFonts w:ascii="宋体" w:hAnsi="宋体"/>
          <w:sz w:val="24"/>
        </w:rPr>
      </w:pPr>
    </w:p>
    <w:p w14:paraId="104E7A9C">
      <w:pPr>
        <w:pStyle w:val="16"/>
        <w:rPr>
          <w:rFonts w:ascii="宋体" w:hAnsi="宋体"/>
          <w:sz w:val="24"/>
        </w:rPr>
      </w:pPr>
    </w:p>
    <w:p w14:paraId="11FD42CD">
      <w:pPr>
        <w:pStyle w:val="16"/>
        <w:rPr>
          <w:rFonts w:ascii="宋体" w:hAnsi="宋体"/>
          <w:sz w:val="24"/>
        </w:rPr>
      </w:pPr>
    </w:p>
    <w:p w14:paraId="32A180F4">
      <w:pPr>
        <w:pStyle w:val="16"/>
        <w:rPr>
          <w:rFonts w:ascii="宋体" w:hAnsi="宋体"/>
          <w:sz w:val="24"/>
        </w:rPr>
      </w:pPr>
    </w:p>
    <w:p w14:paraId="03DD5058">
      <w:pPr>
        <w:pStyle w:val="16"/>
        <w:rPr>
          <w:rFonts w:ascii="宋体" w:hAnsi="宋体"/>
          <w:sz w:val="24"/>
        </w:rPr>
      </w:pPr>
    </w:p>
    <w:p w14:paraId="26956367">
      <w:pPr>
        <w:tabs>
          <w:tab w:val="left" w:pos="5355"/>
        </w:tabs>
        <w:spacing w:line="500" w:lineRule="exact"/>
        <w:jc w:val="center"/>
        <w:rPr>
          <w:rFonts w:hint="eastAsia" w:hAnsi="宋体"/>
          <w:b/>
          <w:color w:val="000000" w:themeColor="text1"/>
          <w:sz w:val="36"/>
          <w:szCs w:val="36"/>
          <w:highlight w:val="none"/>
          <w14:textFill>
            <w14:solidFill>
              <w14:schemeClr w14:val="tx1"/>
            </w14:solidFill>
          </w14:textFill>
        </w:rPr>
      </w:pPr>
      <w:bookmarkStart w:id="14" w:name="_Toc985"/>
      <w:bookmarkStart w:id="15" w:name="_Toc10294"/>
      <w:bookmarkStart w:id="16" w:name="_Toc26637"/>
      <w:bookmarkStart w:id="17" w:name="_Toc11795"/>
    </w:p>
    <w:p w14:paraId="08ABEABD">
      <w:pPr>
        <w:tabs>
          <w:tab w:val="left" w:pos="5355"/>
        </w:tabs>
        <w:spacing w:line="500" w:lineRule="exact"/>
        <w:jc w:val="center"/>
        <w:rPr>
          <w:rFonts w:hint="eastAsia" w:hAnsi="宋体"/>
          <w:b/>
          <w:color w:val="000000" w:themeColor="text1"/>
          <w:sz w:val="36"/>
          <w:szCs w:val="36"/>
          <w:highlight w:val="none"/>
          <w14:textFill>
            <w14:solidFill>
              <w14:schemeClr w14:val="tx1"/>
            </w14:solidFill>
          </w14:textFill>
        </w:rPr>
      </w:pPr>
    </w:p>
    <w:p w14:paraId="673FE1CD">
      <w:pPr>
        <w:tabs>
          <w:tab w:val="left" w:pos="5355"/>
        </w:tabs>
        <w:spacing w:line="500" w:lineRule="exact"/>
        <w:jc w:val="center"/>
        <w:rPr>
          <w:rFonts w:hint="eastAsia" w:hAnsi="宋体"/>
          <w:b/>
          <w:color w:val="000000" w:themeColor="text1"/>
          <w:sz w:val="36"/>
          <w:szCs w:val="36"/>
          <w:highlight w:val="none"/>
          <w14:textFill>
            <w14:solidFill>
              <w14:schemeClr w14:val="tx1"/>
            </w14:solidFill>
          </w14:textFill>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8"/>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D8AEAE9">
      <w:pPr>
        <w:spacing w:line="500" w:lineRule="exact"/>
        <w:ind w:firstLine="0" w:firstLineChars="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3C542507">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2EA5503C">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sz w:val="24"/>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694C3E95">
      <w:pPr>
        <w:jc w:val="center"/>
        <w:rPr>
          <w:rFonts w:hint="eastAsia" w:ascii="宋体" w:hAnsi="宋体"/>
          <w:b/>
          <w:sz w:val="36"/>
        </w:rPr>
      </w:pPr>
    </w:p>
    <w:p w14:paraId="373417AC">
      <w:pPr>
        <w:pStyle w:val="20"/>
        <w:jc w:val="center"/>
        <w:outlineLvl w:val="2"/>
        <w:rPr>
          <w:b/>
          <w:color w:val="0000FF"/>
          <w:sz w:val="30"/>
          <w:szCs w:val="30"/>
        </w:rPr>
      </w:pPr>
    </w:p>
    <w:p w14:paraId="52920992">
      <w:pPr>
        <w:pStyle w:val="20"/>
        <w:jc w:val="center"/>
        <w:outlineLvl w:val="2"/>
        <w:rPr>
          <w:b/>
          <w:color w:val="0000FF"/>
          <w:sz w:val="30"/>
          <w:szCs w:val="30"/>
        </w:rPr>
      </w:pPr>
    </w:p>
    <w:p w14:paraId="0BCEE2FD">
      <w:pPr>
        <w:pStyle w:val="20"/>
        <w:jc w:val="center"/>
        <w:outlineLvl w:val="2"/>
        <w:rPr>
          <w:b/>
          <w:color w:val="0000FF"/>
          <w:sz w:val="30"/>
          <w:szCs w:val="30"/>
        </w:rPr>
      </w:pPr>
    </w:p>
    <w:p w14:paraId="3481D473">
      <w:pPr>
        <w:pStyle w:val="20"/>
        <w:jc w:val="center"/>
        <w:outlineLvl w:val="2"/>
        <w:rPr>
          <w:b/>
          <w:color w:val="0000FF"/>
          <w:sz w:val="30"/>
          <w:szCs w:val="30"/>
        </w:rPr>
      </w:pPr>
    </w:p>
    <w:p w14:paraId="47752EFA">
      <w:pPr>
        <w:pStyle w:val="20"/>
        <w:jc w:val="center"/>
        <w:outlineLvl w:val="2"/>
        <w:rPr>
          <w:color w:val="0000FF"/>
        </w:rPr>
      </w:pPr>
      <w:r>
        <w:rPr>
          <w:b/>
          <w:color w:val="0000FF"/>
          <w:sz w:val="30"/>
          <w:szCs w:val="30"/>
        </w:rPr>
        <w:t>证明材料</w:t>
      </w:r>
    </w:p>
    <w:p w14:paraId="75AD6AA6">
      <w:pPr>
        <w:pStyle w:val="2"/>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2"/>
        <w:numPr>
          <w:ilvl w:val="0"/>
          <w:numId w:val="0"/>
        </w:numPr>
        <w:spacing w:line="560" w:lineRule="exact"/>
        <w:rPr>
          <w:rFonts w:hint="eastAsia"/>
          <w:color w:val="auto"/>
        </w:rPr>
      </w:pPr>
      <w:r>
        <w:rPr>
          <w:rFonts w:hint="eastAsia" w:ascii="宋体" w:hAnsi="宋体" w:eastAsia="宋体" w:cs="宋体"/>
          <w:b/>
          <w:bCs/>
          <w:color w:val="0000FF"/>
          <w:sz w:val="36"/>
          <w:szCs w:val="36"/>
        </w:rPr>
        <w:br w:type="page"/>
      </w:r>
      <w:r>
        <w:rPr>
          <w:rFonts w:hint="eastAsia"/>
          <w:color w:val="auto"/>
          <w:lang w:val="en-US" w:eastAsia="zh-CN"/>
        </w:rPr>
        <w:t>福建省</w:t>
      </w:r>
      <w:r>
        <w:rPr>
          <w:rFonts w:hint="eastAsia"/>
          <w:color w:val="auto"/>
        </w:rPr>
        <w:t>政府采购供应商资格承诺函</w:t>
      </w:r>
    </w:p>
    <w:p w14:paraId="3A5663B4">
      <w:pPr>
        <w:spacing w:line="560" w:lineRule="exact"/>
        <w:rPr>
          <w:rFonts w:hint="eastAsia" w:ascii="仿宋" w:hAnsi="仿宋" w:eastAsia="仿宋" w:cs="仿宋"/>
          <w:color w:val="auto"/>
          <w:sz w:val="32"/>
          <w:szCs w:val="32"/>
        </w:rPr>
      </w:pPr>
    </w:p>
    <w:p w14:paraId="2CF73C40">
      <w:pPr>
        <w:spacing w:line="560" w:lineRule="exact"/>
        <w:rPr>
          <w:rFonts w:hint="eastAsia" w:ascii="宋体" w:hAnsi="宋体" w:cs="宋体"/>
          <w:color w:val="auto"/>
          <w:sz w:val="24"/>
        </w:rPr>
      </w:pPr>
      <w:r>
        <w:rPr>
          <w:rFonts w:hint="eastAsia" w:ascii="宋体" w:hAnsi="宋体" w:cs="宋体"/>
          <w:color w:val="auto"/>
          <w:sz w:val="24"/>
        </w:rPr>
        <w:t>致(采购人或政府采购代理机构):</w:t>
      </w:r>
    </w:p>
    <w:p w14:paraId="30394BE5">
      <w:pPr>
        <w:spacing w:line="560" w:lineRule="exact"/>
        <w:rPr>
          <w:rFonts w:hint="eastAsia" w:ascii="宋体" w:hAnsi="宋体" w:cs="宋体"/>
          <w:color w:val="auto"/>
          <w:sz w:val="24"/>
        </w:rPr>
      </w:pPr>
      <w:r>
        <w:rPr>
          <w:rFonts w:hint="eastAsia" w:ascii="宋体" w:hAnsi="宋体" w:cs="宋体"/>
          <w:color w:val="auto"/>
          <w:sz w:val="24"/>
        </w:rPr>
        <w:t>单位名称(自然人姓名):</w:t>
      </w:r>
    </w:p>
    <w:p w14:paraId="40FCFDD0">
      <w:pPr>
        <w:spacing w:line="560" w:lineRule="exact"/>
        <w:rPr>
          <w:rFonts w:hint="eastAsia" w:ascii="宋体" w:hAnsi="宋体" w:cs="宋体"/>
          <w:color w:val="auto"/>
          <w:sz w:val="24"/>
        </w:rPr>
      </w:pPr>
      <w:r>
        <w:rPr>
          <w:rFonts w:hint="eastAsia" w:ascii="宋体" w:hAnsi="宋体" w:cs="宋体"/>
          <w:color w:val="auto"/>
          <w:sz w:val="24"/>
        </w:rPr>
        <w:t>统一社会信用代码(身份证号码):</w:t>
      </w:r>
    </w:p>
    <w:p w14:paraId="6A88BFB6">
      <w:pPr>
        <w:spacing w:line="560" w:lineRule="exact"/>
        <w:rPr>
          <w:rFonts w:hint="eastAsia" w:ascii="宋体" w:hAnsi="宋体" w:cs="宋体"/>
          <w:color w:val="auto"/>
          <w:sz w:val="24"/>
        </w:rPr>
      </w:pPr>
      <w:r>
        <w:rPr>
          <w:rFonts w:hint="eastAsia" w:ascii="宋体" w:hAnsi="宋体" w:cs="宋体"/>
          <w:color w:val="auto"/>
          <w:sz w:val="24"/>
        </w:rPr>
        <w:t>法定代表人(负责人):</w:t>
      </w:r>
    </w:p>
    <w:p w14:paraId="2CC5E7DD">
      <w:pPr>
        <w:spacing w:line="560" w:lineRule="exact"/>
        <w:rPr>
          <w:rFonts w:hint="eastAsia" w:ascii="宋体" w:hAnsi="宋体" w:cs="宋体"/>
          <w:color w:val="auto"/>
          <w:sz w:val="24"/>
        </w:rPr>
      </w:pPr>
      <w:r>
        <w:rPr>
          <w:rFonts w:hint="eastAsia" w:ascii="宋体" w:hAnsi="宋体" w:cs="宋体"/>
          <w:color w:val="auto"/>
          <w:sz w:val="24"/>
        </w:rPr>
        <w:t>联系地址和电话:</w:t>
      </w:r>
    </w:p>
    <w:p w14:paraId="260F040F">
      <w:pPr>
        <w:spacing w:line="560" w:lineRule="exact"/>
        <w:rPr>
          <w:rFonts w:hint="eastAsia" w:ascii="宋体" w:hAnsi="宋体" w:cs="宋体"/>
          <w:color w:val="auto"/>
          <w:sz w:val="24"/>
        </w:rPr>
      </w:pPr>
    </w:p>
    <w:p w14:paraId="74223B0A">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auto"/>
          <w:sz w:val="24"/>
        </w:rPr>
      </w:pPr>
      <w:r>
        <w:rPr>
          <w:rFonts w:hint="eastAsia" w:ascii="宋体" w:hAnsi="宋体" w:cs="宋体"/>
          <w:color w:val="auto"/>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auto"/>
          <w:sz w:val="24"/>
        </w:rPr>
      </w:pPr>
      <w:r>
        <w:rPr>
          <w:rFonts w:hint="eastAsia" w:ascii="宋体" w:hAnsi="宋体" w:cs="宋体"/>
          <w:color w:val="auto"/>
          <w:sz w:val="24"/>
        </w:rPr>
        <w:t>1.具有独立承担民事责任的能力;</w:t>
      </w:r>
    </w:p>
    <w:p w14:paraId="4993EC23">
      <w:pPr>
        <w:spacing w:line="560" w:lineRule="exact"/>
        <w:ind w:firstLine="480" w:firstLineChars="200"/>
        <w:rPr>
          <w:rFonts w:hint="eastAsia" w:ascii="宋体" w:hAnsi="宋体" w:cs="宋体"/>
          <w:color w:val="auto"/>
          <w:sz w:val="24"/>
        </w:rPr>
      </w:pPr>
      <w:r>
        <w:rPr>
          <w:rFonts w:hint="eastAsia" w:ascii="宋体" w:hAnsi="宋体" w:cs="宋体"/>
          <w:color w:val="auto"/>
          <w:sz w:val="24"/>
        </w:rPr>
        <w:t>2.具有良好的商业信誉和健全的财务会计制度;</w:t>
      </w:r>
    </w:p>
    <w:p w14:paraId="5BC5C690">
      <w:pPr>
        <w:spacing w:line="560" w:lineRule="exact"/>
        <w:ind w:firstLine="480" w:firstLineChars="200"/>
        <w:rPr>
          <w:rFonts w:hint="eastAsia" w:ascii="宋体" w:hAnsi="宋体" w:cs="宋体"/>
          <w:color w:val="auto"/>
          <w:sz w:val="24"/>
        </w:rPr>
      </w:pPr>
      <w:r>
        <w:rPr>
          <w:rFonts w:hint="eastAsia" w:ascii="宋体" w:hAnsi="宋体" w:cs="宋体"/>
          <w:color w:val="auto"/>
          <w:sz w:val="24"/>
        </w:rPr>
        <w:t>3.具有履行合同所必需的设备和专业技术能力;</w:t>
      </w:r>
    </w:p>
    <w:p w14:paraId="19C5D062">
      <w:pPr>
        <w:spacing w:line="560" w:lineRule="exact"/>
        <w:ind w:firstLine="480" w:firstLineChars="200"/>
        <w:rPr>
          <w:rFonts w:hint="eastAsia" w:ascii="宋体" w:hAnsi="宋体" w:cs="宋体"/>
          <w:color w:val="auto"/>
          <w:sz w:val="24"/>
        </w:rPr>
      </w:pPr>
      <w:r>
        <w:rPr>
          <w:rFonts w:hint="eastAsia" w:ascii="宋体" w:hAnsi="宋体" w:cs="宋体"/>
          <w:color w:val="auto"/>
          <w:sz w:val="24"/>
        </w:rPr>
        <w:t>4.有依法缴纳税收和社会保障资金的良好记录;</w:t>
      </w:r>
    </w:p>
    <w:p w14:paraId="01A01FD1">
      <w:pPr>
        <w:spacing w:line="560" w:lineRule="exact"/>
        <w:ind w:firstLine="480" w:firstLineChars="200"/>
        <w:rPr>
          <w:rFonts w:hint="eastAsia" w:ascii="宋体" w:hAnsi="宋体" w:cs="宋体"/>
          <w:color w:val="auto"/>
          <w:sz w:val="24"/>
        </w:rPr>
      </w:pPr>
      <w:r>
        <w:rPr>
          <w:rFonts w:hint="eastAsia" w:ascii="宋体" w:hAnsi="宋体" w:cs="宋体"/>
          <w:color w:val="auto"/>
          <w:sz w:val="24"/>
        </w:rPr>
        <w:t>5.参加政府采购活动前三年内，在经营活动中没有重大违法记录；</w:t>
      </w:r>
    </w:p>
    <w:p w14:paraId="4D323D04">
      <w:pPr>
        <w:spacing w:line="560" w:lineRule="exact"/>
        <w:ind w:firstLine="480" w:firstLineChars="200"/>
        <w:rPr>
          <w:rFonts w:hint="eastAsia" w:ascii="宋体" w:hAnsi="宋体" w:cs="宋体"/>
          <w:color w:val="auto"/>
          <w:sz w:val="24"/>
        </w:rPr>
      </w:pPr>
      <w:r>
        <w:rPr>
          <w:rFonts w:hint="eastAsia" w:ascii="宋体" w:hAnsi="宋体" w:cs="宋体"/>
          <w:color w:val="auto"/>
          <w:sz w:val="24"/>
        </w:rPr>
        <w:t>6.法律、行政法规规定的其他条件。</w:t>
      </w:r>
    </w:p>
    <w:p w14:paraId="1EABB020">
      <w:pPr>
        <w:spacing w:line="560" w:lineRule="exact"/>
        <w:ind w:firstLine="480" w:firstLineChars="200"/>
        <w:rPr>
          <w:rFonts w:hint="eastAsia" w:ascii="宋体" w:hAnsi="宋体" w:cs="宋体"/>
          <w:color w:val="auto"/>
          <w:sz w:val="24"/>
        </w:rPr>
      </w:pPr>
      <w:r>
        <w:rPr>
          <w:rFonts w:hint="eastAsia" w:ascii="宋体" w:hAnsi="宋体" w:cs="宋体"/>
          <w:color w:val="auto"/>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auto"/>
          <w:sz w:val="24"/>
        </w:rPr>
      </w:pPr>
    </w:p>
    <w:p w14:paraId="5A6D7EC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供应商名称(单位公章):</w:t>
      </w:r>
    </w:p>
    <w:p w14:paraId="719D2D8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 xml:space="preserve"> 年   月   日</w:t>
      </w:r>
    </w:p>
    <w:p w14:paraId="69728E1E">
      <w:pPr>
        <w:spacing w:line="560" w:lineRule="exact"/>
        <w:rPr>
          <w:rFonts w:hint="eastAsia" w:ascii="宋体" w:hAnsi="宋体" w:cs="宋体"/>
          <w:color w:val="auto"/>
          <w:sz w:val="24"/>
        </w:rPr>
      </w:pPr>
    </w:p>
    <w:p w14:paraId="31B501B2">
      <w:pPr>
        <w:spacing w:line="560" w:lineRule="exact"/>
        <w:rPr>
          <w:rFonts w:hint="eastAsia" w:ascii="宋体" w:hAnsi="宋体" w:cs="宋体"/>
          <w:color w:val="auto"/>
          <w:sz w:val="24"/>
        </w:rPr>
      </w:pPr>
    </w:p>
    <w:p w14:paraId="382F543A">
      <w:pPr>
        <w:spacing w:line="560" w:lineRule="exact"/>
        <w:ind w:firstLine="480" w:firstLineChars="200"/>
        <w:rPr>
          <w:rFonts w:hint="eastAsia" w:ascii="宋体" w:hAnsi="宋体" w:cs="宋体"/>
          <w:color w:val="auto"/>
          <w:sz w:val="24"/>
        </w:rPr>
      </w:pPr>
      <w:r>
        <w:rPr>
          <w:rFonts w:hint="eastAsia" w:ascii="宋体" w:hAnsi="宋体" w:cs="宋体"/>
          <w:color w:val="auto"/>
          <w:sz w:val="24"/>
        </w:rPr>
        <w:t>注:</w:t>
      </w:r>
    </w:p>
    <w:p w14:paraId="5C6157AE">
      <w:pPr>
        <w:spacing w:line="560" w:lineRule="exact"/>
        <w:ind w:firstLine="480" w:firstLineChars="200"/>
        <w:rPr>
          <w:rFonts w:hint="eastAsia" w:ascii="宋体" w:hAnsi="宋体" w:cs="宋体"/>
          <w:color w:val="auto"/>
          <w:sz w:val="24"/>
        </w:rPr>
      </w:pPr>
      <w:r>
        <w:rPr>
          <w:rFonts w:hint="eastAsia" w:ascii="宋体" w:hAnsi="宋体" w:cs="宋体"/>
          <w:color w:val="auto"/>
          <w:sz w:val="24"/>
        </w:rPr>
        <w:t>1.我单位(本人)专指参加政府采购活动的供应商(含自然人)；</w:t>
      </w:r>
    </w:p>
    <w:p w14:paraId="17F029AF">
      <w:pPr>
        <w:ind w:firstLine="480" w:firstLineChars="200"/>
        <w:rPr>
          <w:rFonts w:hint="eastAsia" w:ascii="宋体" w:hAnsi="宋体" w:eastAsia="宋体" w:cs="宋体"/>
          <w:b/>
          <w:bCs/>
          <w:color w:val="auto"/>
          <w:sz w:val="36"/>
          <w:szCs w:val="36"/>
        </w:rPr>
      </w:pPr>
      <w:r>
        <w:rPr>
          <w:rFonts w:hint="eastAsia" w:ascii="宋体" w:hAnsi="宋体" w:cs="宋体"/>
          <w:color w:val="auto"/>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auto"/>
          <w:sz w:val="36"/>
        </w:rPr>
      </w:pPr>
    </w:p>
    <w:p w14:paraId="21153635">
      <w:pPr>
        <w:rPr>
          <w:rFonts w:hint="eastAsia" w:ascii="宋体" w:hAnsi="宋体"/>
          <w:b/>
          <w:color w:val="auto"/>
          <w:sz w:val="36"/>
        </w:rPr>
      </w:pPr>
      <w:r>
        <w:rPr>
          <w:rFonts w:hint="eastAsia" w:ascii="宋体" w:hAnsi="宋体"/>
          <w:b/>
          <w:color w:val="auto"/>
          <w:sz w:val="36"/>
        </w:rPr>
        <w:br w:type="page"/>
      </w:r>
    </w:p>
    <w:p w14:paraId="71A95EEA">
      <w:pPr>
        <w:pStyle w:val="16"/>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16"/>
        <w:rPr>
          <w:rFonts w:hint="eastAsia"/>
        </w:rPr>
      </w:pPr>
    </w:p>
    <w:p w14:paraId="402288C9">
      <w:pPr>
        <w:pStyle w:val="16"/>
        <w:rPr>
          <w:rFonts w:hint="eastAsia"/>
        </w:rPr>
      </w:pPr>
    </w:p>
    <w:p w14:paraId="7D56085A">
      <w:pPr>
        <w:pStyle w:val="16"/>
        <w:rPr>
          <w:rFonts w:hint="eastAsia"/>
        </w:rPr>
      </w:pPr>
    </w:p>
    <w:p w14:paraId="68B0A648">
      <w:pPr>
        <w:pStyle w:val="16"/>
        <w:rPr>
          <w:rFonts w:hint="eastAsia"/>
        </w:rPr>
      </w:pPr>
    </w:p>
    <w:p w14:paraId="13793F64">
      <w:pPr>
        <w:pStyle w:val="16"/>
        <w:rPr>
          <w:rFonts w:hint="eastAsia"/>
        </w:rPr>
      </w:pPr>
    </w:p>
    <w:p w14:paraId="191DA769">
      <w:pPr>
        <w:pStyle w:val="16"/>
        <w:rPr>
          <w:rFonts w:hint="eastAsia"/>
        </w:rPr>
      </w:pPr>
    </w:p>
    <w:p w14:paraId="462BA3B4">
      <w:pPr>
        <w:pStyle w:val="16"/>
        <w:rPr>
          <w:rFonts w:hint="eastAsia"/>
        </w:rPr>
      </w:pPr>
    </w:p>
    <w:p w14:paraId="1215CF17">
      <w:pPr>
        <w:pStyle w:val="16"/>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49CDA067">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72BA80CF">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5D5C524F">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11ABCDAD">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r>
        <w:rPr>
          <w:rFonts w:hint="eastAsia" w:ascii="宋体" w:hAnsi="宋体" w:eastAsia="宋体" w:cs="宋体"/>
          <w:b/>
          <w:bCs w:val="0"/>
          <w:sz w:val="36"/>
          <w:szCs w:val="36"/>
        </w:rPr>
        <w:t>财务状况报告（财务报告、或资信证明）</w:t>
      </w:r>
    </w:p>
    <w:bookmarkEnd w:id="18"/>
    <w:p w14:paraId="4BCFAD81">
      <w:pPr>
        <w:pStyle w:val="16"/>
        <w:rPr>
          <w:rFonts w:ascii="宋体" w:hAnsi="宋体"/>
          <w:b/>
          <w:sz w:val="24"/>
        </w:rPr>
      </w:pPr>
    </w:p>
    <w:p w14:paraId="74D52976">
      <w:pPr>
        <w:pStyle w:val="16"/>
        <w:rPr>
          <w:rFonts w:ascii="宋体" w:hAnsi="宋体"/>
          <w:sz w:val="24"/>
        </w:rPr>
      </w:pPr>
    </w:p>
    <w:p w14:paraId="78881A0B">
      <w:pPr>
        <w:pStyle w:val="16"/>
        <w:rPr>
          <w:rFonts w:ascii="宋体" w:hAnsi="宋体"/>
          <w:sz w:val="24"/>
        </w:rPr>
      </w:pPr>
    </w:p>
    <w:p w14:paraId="09BC4F0C">
      <w:pPr>
        <w:pStyle w:val="16"/>
        <w:rPr>
          <w:rFonts w:ascii="宋体" w:hAnsi="宋体"/>
          <w:sz w:val="24"/>
        </w:rPr>
      </w:pPr>
    </w:p>
    <w:p w14:paraId="4AA35E49">
      <w:pPr>
        <w:pStyle w:val="16"/>
        <w:rPr>
          <w:rFonts w:ascii="宋体" w:hAnsi="宋体"/>
          <w:sz w:val="24"/>
        </w:rPr>
      </w:pPr>
    </w:p>
    <w:p w14:paraId="4666C432">
      <w:pPr>
        <w:pStyle w:val="16"/>
        <w:rPr>
          <w:rFonts w:ascii="宋体" w:hAnsi="宋体"/>
          <w:sz w:val="24"/>
        </w:rPr>
      </w:pPr>
    </w:p>
    <w:p w14:paraId="3133336D">
      <w:pPr>
        <w:pStyle w:val="16"/>
        <w:rPr>
          <w:rFonts w:ascii="宋体" w:hAnsi="宋体"/>
          <w:sz w:val="24"/>
        </w:rPr>
      </w:pPr>
    </w:p>
    <w:p w14:paraId="0216716D">
      <w:pPr>
        <w:pStyle w:val="16"/>
        <w:rPr>
          <w:rFonts w:ascii="宋体" w:hAnsi="宋体"/>
          <w:sz w:val="24"/>
        </w:rPr>
      </w:pPr>
    </w:p>
    <w:p w14:paraId="4C88B0D2">
      <w:pPr>
        <w:pStyle w:val="16"/>
        <w:rPr>
          <w:rFonts w:ascii="宋体" w:hAnsi="宋体"/>
          <w:sz w:val="24"/>
        </w:rPr>
      </w:pPr>
    </w:p>
    <w:p w14:paraId="409D269A">
      <w:pPr>
        <w:pStyle w:val="16"/>
        <w:rPr>
          <w:rFonts w:ascii="宋体" w:hAnsi="宋体"/>
          <w:sz w:val="24"/>
        </w:rPr>
      </w:pPr>
    </w:p>
    <w:p w14:paraId="5C226F41">
      <w:pPr>
        <w:pStyle w:val="16"/>
        <w:rPr>
          <w:rFonts w:ascii="宋体" w:hAnsi="宋体"/>
          <w:sz w:val="24"/>
        </w:rPr>
      </w:pPr>
    </w:p>
    <w:p w14:paraId="630E5F6A">
      <w:pPr>
        <w:pStyle w:val="16"/>
        <w:rPr>
          <w:rFonts w:ascii="宋体" w:hAnsi="宋体"/>
          <w:sz w:val="24"/>
        </w:rPr>
      </w:pPr>
    </w:p>
    <w:p w14:paraId="77AC5E7A">
      <w:pPr>
        <w:pStyle w:val="16"/>
        <w:rPr>
          <w:rFonts w:ascii="宋体" w:hAnsi="宋体"/>
          <w:sz w:val="24"/>
        </w:rPr>
      </w:pPr>
    </w:p>
    <w:p w14:paraId="0DF24E40">
      <w:pPr>
        <w:pStyle w:val="16"/>
        <w:rPr>
          <w:rFonts w:ascii="宋体" w:hAnsi="宋体"/>
          <w:sz w:val="24"/>
        </w:rPr>
      </w:pPr>
    </w:p>
    <w:p w14:paraId="3E306C03">
      <w:pPr>
        <w:pStyle w:val="16"/>
        <w:rPr>
          <w:rFonts w:ascii="宋体" w:hAnsi="宋体"/>
          <w:sz w:val="24"/>
        </w:rPr>
      </w:pPr>
    </w:p>
    <w:p w14:paraId="32663738">
      <w:pPr>
        <w:pStyle w:val="16"/>
        <w:rPr>
          <w:rFonts w:ascii="宋体" w:hAnsi="宋体"/>
          <w:sz w:val="24"/>
        </w:rPr>
      </w:pPr>
    </w:p>
    <w:p w14:paraId="6EB9E2D4">
      <w:pPr>
        <w:pStyle w:val="16"/>
        <w:rPr>
          <w:rFonts w:ascii="宋体" w:hAnsi="宋体"/>
          <w:sz w:val="24"/>
        </w:rPr>
      </w:pPr>
    </w:p>
    <w:p w14:paraId="0DB22FC1">
      <w:pPr>
        <w:pStyle w:val="16"/>
        <w:rPr>
          <w:rFonts w:ascii="宋体" w:hAnsi="宋体"/>
          <w:sz w:val="24"/>
        </w:rPr>
      </w:pPr>
    </w:p>
    <w:p w14:paraId="5976E21B">
      <w:pPr>
        <w:pStyle w:val="16"/>
        <w:rPr>
          <w:rFonts w:ascii="宋体" w:hAnsi="宋体"/>
          <w:sz w:val="24"/>
        </w:rPr>
      </w:pPr>
    </w:p>
    <w:p w14:paraId="02E8C201">
      <w:pPr>
        <w:pStyle w:val="16"/>
        <w:rPr>
          <w:rFonts w:ascii="宋体" w:hAnsi="宋体"/>
          <w:sz w:val="24"/>
        </w:rPr>
      </w:pPr>
    </w:p>
    <w:p w14:paraId="6003A495">
      <w:pPr>
        <w:pStyle w:val="16"/>
        <w:rPr>
          <w:rFonts w:ascii="宋体" w:hAnsi="宋体"/>
          <w:sz w:val="24"/>
        </w:rPr>
      </w:pPr>
    </w:p>
    <w:p w14:paraId="15867BED">
      <w:pPr>
        <w:pStyle w:val="16"/>
        <w:rPr>
          <w:rFonts w:ascii="宋体" w:hAnsi="宋体"/>
          <w:sz w:val="24"/>
        </w:rPr>
      </w:pPr>
    </w:p>
    <w:p w14:paraId="6AB1B56B">
      <w:pPr>
        <w:pStyle w:val="16"/>
        <w:rPr>
          <w:rFonts w:ascii="宋体" w:hAnsi="宋体"/>
          <w:sz w:val="24"/>
        </w:rPr>
      </w:pPr>
    </w:p>
    <w:p w14:paraId="0C9D7D6F">
      <w:pPr>
        <w:pStyle w:val="16"/>
        <w:rPr>
          <w:rFonts w:ascii="宋体" w:hAnsi="宋体"/>
          <w:sz w:val="24"/>
        </w:rPr>
      </w:pPr>
    </w:p>
    <w:p w14:paraId="30D7B9A4">
      <w:pPr>
        <w:pStyle w:val="16"/>
        <w:rPr>
          <w:rFonts w:ascii="宋体" w:hAnsi="宋体"/>
          <w:sz w:val="24"/>
        </w:rPr>
      </w:pPr>
    </w:p>
    <w:p w14:paraId="72957FD4">
      <w:pPr>
        <w:pStyle w:val="16"/>
        <w:rPr>
          <w:rFonts w:ascii="宋体" w:hAnsi="宋体"/>
          <w:sz w:val="24"/>
        </w:rPr>
      </w:pPr>
    </w:p>
    <w:p w14:paraId="10FEADF3">
      <w:pPr>
        <w:pStyle w:val="16"/>
        <w:rPr>
          <w:rFonts w:ascii="宋体" w:hAnsi="宋体"/>
          <w:sz w:val="24"/>
        </w:rPr>
      </w:pPr>
    </w:p>
    <w:p w14:paraId="5DEB1873">
      <w:pPr>
        <w:pStyle w:val="16"/>
        <w:rPr>
          <w:rFonts w:ascii="宋体" w:hAnsi="宋体"/>
          <w:sz w:val="24"/>
        </w:rPr>
      </w:pPr>
    </w:p>
    <w:p w14:paraId="26D6168C">
      <w:pPr>
        <w:pStyle w:val="16"/>
        <w:rPr>
          <w:rFonts w:ascii="宋体" w:hAnsi="宋体"/>
          <w:sz w:val="24"/>
        </w:rPr>
      </w:pPr>
    </w:p>
    <w:p w14:paraId="4E506111">
      <w:pPr>
        <w:pStyle w:val="16"/>
        <w:rPr>
          <w:rFonts w:ascii="宋体" w:hAnsi="宋体"/>
          <w:sz w:val="24"/>
        </w:rPr>
      </w:pPr>
    </w:p>
    <w:p w14:paraId="23E02F24">
      <w:pPr>
        <w:pStyle w:val="16"/>
        <w:rPr>
          <w:rFonts w:ascii="宋体" w:hAnsi="宋体"/>
          <w:sz w:val="24"/>
        </w:rPr>
      </w:pPr>
    </w:p>
    <w:p w14:paraId="14992EB5">
      <w:pPr>
        <w:pStyle w:val="16"/>
        <w:rPr>
          <w:rFonts w:ascii="宋体" w:hAnsi="宋体"/>
          <w:sz w:val="24"/>
        </w:rPr>
      </w:pPr>
    </w:p>
    <w:p w14:paraId="0990B464">
      <w:pPr>
        <w:pStyle w:val="16"/>
        <w:rPr>
          <w:rFonts w:ascii="宋体" w:hAnsi="宋体"/>
          <w:sz w:val="24"/>
        </w:rPr>
      </w:pPr>
    </w:p>
    <w:p w14:paraId="7D431C8E">
      <w:pPr>
        <w:pStyle w:val="16"/>
        <w:rPr>
          <w:rFonts w:ascii="宋体" w:hAnsi="宋体"/>
          <w:sz w:val="24"/>
        </w:rPr>
      </w:pPr>
    </w:p>
    <w:p w14:paraId="5FA2B243">
      <w:pPr>
        <w:pStyle w:val="16"/>
        <w:rPr>
          <w:rFonts w:ascii="宋体" w:hAnsi="宋体"/>
          <w:sz w:val="24"/>
        </w:rPr>
      </w:pPr>
    </w:p>
    <w:p w14:paraId="1E1C8325">
      <w:pPr>
        <w:pStyle w:val="16"/>
        <w:rPr>
          <w:rFonts w:ascii="宋体" w:hAnsi="宋体"/>
          <w:sz w:val="24"/>
        </w:rPr>
      </w:pPr>
    </w:p>
    <w:p w14:paraId="72A2099F">
      <w:pPr>
        <w:pStyle w:val="16"/>
        <w:rPr>
          <w:rFonts w:ascii="宋体" w:hAnsi="宋体"/>
          <w:sz w:val="24"/>
        </w:rPr>
      </w:pPr>
    </w:p>
    <w:p w14:paraId="44ABB41F">
      <w:pPr>
        <w:pStyle w:val="16"/>
        <w:rPr>
          <w:rFonts w:ascii="宋体" w:hAnsi="宋体"/>
          <w:sz w:val="24"/>
        </w:rPr>
      </w:pPr>
    </w:p>
    <w:p w14:paraId="2F7136A1">
      <w:pPr>
        <w:pStyle w:val="16"/>
        <w:rPr>
          <w:rFonts w:ascii="宋体" w:hAnsi="宋体"/>
          <w:sz w:val="24"/>
        </w:rPr>
      </w:pPr>
    </w:p>
    <w:p w14:paraId="7D716CE0">
      <w:pPr>
        <w:pStyle w:val="16"/>
        <w:rPr>
          <w:rFonts w:ascii="宋体" w:hAnsi="宋体"/>
          <w:sz w:val="24"/>
        </w:rPr>
      </w:pPr>
    </w:p>
    <w:p w14:paraId="0DB6A456">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38582A4F">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5DDC6084">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206C15AD">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276D214C">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r>
        <w:rPr>
          <w:rFonts w:hint="eastAsia" w:ascii="宋体" w:hAnsi="宋体" w:eastAsia="宋体" w:cs="宋体"/>
          <w:b/>
          <w:bCs w:val="0"/>
          <w:sz w:val="36"/>
          <w:szCs w:val="36"/>
        </w:rPr>
        <w:t>依法缴纳税收证明材料</w:t>
      </w:r>
    </w:p>
    <w:p w14:paraId="380CCB0F">
      <w:pPr>
        <w:pStyle w:val="16"/>
        <w:rPr>
          <w:rFonts w:ascii="宋体" w:hAnsi="宋体"/>
          <w:b/>
          <w:bCs w:val="0"/>
          <w:sz w:val="36"/>
          <w:szCs w:val="36"/>
        </w:rPr>
      </w:pPr>
    </w:p>
    <w:p w14:paraId="498071AD">
      <w:pPr>
        <w:pStyle w:val="16"/>
        <w:rPr>
          <w:rFonts w:ascii="宋体" w:hAnsi="宋体"/>
          <w:sz w:val="24"/>
        </w:rPr>
      </w:pPr>
    </w:p>
    <w:p w14:paraId="7C18226D">
      <w:pPr>
        <w:pStyle w:val="16"/>
        <w:rPr>
          <w:rFonts w:ascii="宋体" w:hAnsi="宋体"/>
          <w:sz w:val="24"/>
        </w:rPr>
      </w:pPr>
    </w:p>
    <w:p w14:paraId="363781BC">
      <w:pPr>
        <w:pStyle w:val="16"/>
        <w:rPr>
          <w:rFonts w:ascii="宋体" w:hAnsi="宋体"/>
          <w:sz w:val="24"/>
        </w:rPr>
      </w:pPr>
    </w:p>
    <w:p w14:paraId="67AB8670">
      <w:pPr>
        <w:pStyle w:val="16"/>
        <w:rPr>
          <w:rFonts w:ascii="宋体" w:hAnsi="宋体"/>
          <w:sz w:val="24"/>
        </w:rPr>
      </w:pPr>
    </w:p>
    <w:p w14:paraId="0D643785">
      <w:pPr>
        <w:pStyle w:val="16"/>
        <w:rPr>
          <w:rFonts w:ascii="宋体" w:hAnsi="宋体"/>
          <w:sz w:val="24"/>
        </w:rPr>
      </w:pPr>
    </w:p>
    <w:p w14:paraId="6E6A1EF1">
      <w:pPr>
        <w:pStyle w:val="16"/>
        <w:rPr>
          <w:rFonts w:ascii="宋体" w:hAnsi="宋体"/>
          <w:sz w:val="24"/>
        </w:rPr>
      </w:pPr>
    </w:p>
    <w:p w14:paraId="7459DB94">
      <w:pPr>
        <w:pStyle w:val="16"/>
        <w:rPr>
          <w:rFonts w:ascii="宋体" w:hAnsi="宋体"/>
          <w:sz w:val="24"/>
        </w:rPr>
      </w:pPr>
    </w:p>
    <w:p w14:paraId="76CDCB3E">
      <w:pPr>
        <w:pStyle w:val="16"/>
        <w:rPr>
          <w:rFonts w:ascii="宋体" w:hAnsi="宋体"/>
          <w:sz w:val="24"/>
        </w:rPr>
      </w:pPr>
    </w:p>
    <w:p w14:paraId="7BC2A17F">
      <w:pPr>
        <w:pStyle w:val="16"/>
        <w:rPr>
          <w:rFonts w:ascii="宋体" w:hAnsi="宋体"/>
          <w:sz w:val="24"/>
        </w:rPr>
      </w:pPr>
    </w:p>
    <w:p w14:paraId="6C6930E7">
      <w:pPr>
        <w:pStyle w:val="16"/>
        <w:rPr>
          <w:rFonts w:ascii="宋体" w:hAnsi="宋体"/>
          <w:sz w:val="24"/>
        </w:rPr>
      </w:pPr>
    </w:p>
    <w:p w14:paraId="5A4EDDEB">
      <w:pPr>
        <w:pStyle w:val="16"/>
        <w:rPr>
          <w:rFonts w:ascii="宋体" w:hAnsi="宋体"/>
          <w:sz w:val="24"/>
        </w:rPr>
      </w:pPr>
    </w:p>
    <w:p w14:paraId="67410B2E">
      <w:pPr>
        <w:pStyle w:val="16"/>
        <w:rPr>
          <w:rFonts w:ascii="宋体" w:hAnsi="宋体"/>
          <w:sz w:val="24"/>
        </w:rPr>
      </w:pPr>
    </w:p>
    <w:p w14:paraId="67F6F947">
      <w:pPr>
        <w:pStyle w:val="16"/>
        <w:rPr>
          <w:rFonts w:ascii="宋体" w:hAnsi="宋体"/>
          <w:sz w:val="24"/>
        </w:rPr>
      </w:pPr>
    </w:p>
    <w:p w14:paraId="612F94F5">
      <w:pPr>
        <w:pStyle w:val="16"/>
        <w:rPr>
          <w:rFonts w:ascii="宋体" w:hAnsi="宋体"/>
          <w:sz w:val="24"/>
        </w:rPr>
      </w:pPr>
    </w:p>
    <w:p w14:paraId="370C98E4">
      <w:pPr>
        <w:pStyle w:val="16"/>
        <w:rPr>
          <w:rFonts w:ascii="宋体" w:hAnsi="宋体"/>
          <w:sz w:val="24"/>
        </w:rPr>
      </w:pPr>
    </w:p>
    <w:p w14:paraId="0C35D129">
      <w:pPr>
        <w:pStyle w:val="16"/>
        <w:rPr>
          <w:rFonts w:ascii="宋体" w:hAnsi="宋体"/>
          <w:sz w:val="24"/>
        </w:rPr>
      </w:pPr>
    </w:p>
    <w:p w14:paraId="7944D2D0">
      <w:pPr>
        <w:pStyle w:val="16"/>
        <w:rPr>
          <w:rFonts w:ascii="宋体" w:hAnsi="宋体"/>
          <w:sz w:val="24"/>
        </w:rPr>
      </w:pPr>
    </w:p>
    <w:p w14:paraId="3F8FCC0B">
      <w:pPr>
        <w:pStyle w:val="16"/>
        <w:rPr>
          <w:rFonts w:ascii="宋体" w:hAnsi="宋体"/>
          <w:sz w:val="24"/>
        </w:rPr>
      </w:pPr>
    </w:p>
    <w:p w14:paraId="28D23A84">
      <w:pPr>
        <w:pStyle w:val="16"/>
        <w:rPr>
          <w:rFonts w:ascii="宋体" w:hAnsi="宋体"/>
          <w:sz w:val="24"/>
        </w:rPr>
      </w:pPr>
    </w:p>
    <w:p w14:paraId="064A590F">
      <w:pPr>
        <w:pStyle w:val="16"/>
        <w:rPr>
          <w:rFonts w:ascii="宋体" w:hAnsi="宋体"/>
          <w:sz w:val="24"/>
        </w:rPr>
      </w:pPr>
    </w:p>
    <w:p w14:paraId="13C94A41">
      <w:pPr>
        <w:pStyle w:val="16"/>
        <w:rPr>
          <w:rFonts w:ascii="宋体" w:hAnsi="宋体"/>
          <w:sz w:val="24"/>
        </w:rPr>
      </w:pPr>
    </w:p>
    <w:p w14:paraId="6B537EBD">
      <w:pPr>
        <w:pStyle w:val="16"/>
        <w:rPr>
          <w:rFonts w:ascii="宋体" w:hAnsi="宋体"/>
          <w:sz w:val="24"/>
        </w:rPr>
      </w:pPr>
    </w:p>
    <w:p w14:paraId="2203C1C7">
      <w:pPr>
        <w:pStyle w:val="16"/>
        <w:rPr>
          <w:rFonts w:ascii="宋体" w:hAnsi="宋体"/>
          <w:sz w:val="24"/>
        </w:rPr>
      </w:pPr>
    </w:p>
    <w:p w14:paraId="0DA5709B">
      <w:pPr>
        <w:pStyle w:val="16"/>
        <w:rPr>
          <w:rFonts w:ascii="宋体" w:hAnsi="宋体"/>
          <w:sz w:val="24"/>
        </w:rPr>
      </w:pPr>
    </w:p>
    <w:p w14:paraId="3A381F90">
      <w:pPr>
        <w:pStyle w:val="16"/>
        <w:rPr>
          <w:rFonts w:ascii="宋体" w:hAnsi="宋体"/>
          <w:sz w:val="24"/>
        </w:rPr>
      </w:pPr>
    </w:p>
    <w:p w14:paraId="11730996">
      <w:pPr>
        <w:pStyle w:val="16"/>
        <w:rPr>
          <w:rFonts w:ascii="宋体" w:hAnsi="宋体"/>
          <w:sz w:val="24"/>
        </w:rPr>
      </w:pPr>
    </w:p>
    <w:p w14:paraId="0762AF29">
      <w:pPr>
        <w:pStyle w:val="16"/>
        <w:rPr>
          <w:rFonts w:ascii="宋体" w:hAnsi="宋体"/>
          <w:sz w:val="24"/>
        </w:rPr>
      </w:pPr>
    </w:p>
    <w:p w14:paraId="3A8AB4B6">
      <w:pPr>
        <w:pStyle w:val="16"/>
        <w:rPr>
          <w:rFonts w:ascii="宋体" w:hAnsi="宋体"/>
          <w:sz w:val="24"/>
        </w:rPr>
      </w:pPr>
    </w:p>
    <w:p w14:paraId="3E09BF32">
      <w:pPr>
        <w:pStyle w:val="16"/>
        <w:rPr>
          <w:rFonts w:ascii="宋体" w:hAnsi="宋体"/>
          <w:sz w:val="24"/>
        </w:rPr>
      </w:pPr>
    </w:p>
    <w:p w14:paraId="49BBCFB7">
      <w:pPr>
        <w:pStyle w:val="16"/>
        <w:rPr>
          <w:rFonts w:ascii="宋体" w:hAnsi="宋体"/>
          <w:sz w:val="24"/>
        </w:rPr>
      </w:pPr>
    </w:p>
    <w:p w14:paraId="71E008D5">
      <w:pPr>
        <w:pStyle w:val="16"/>
        <w:rPr>
          <w:rFonts w:ascii="宋体" w:hAnsi="宋体"/>
          <w:sz w:val="24"/>
        </w:rPr>
      </w:pPr>
    </w:p>
    <w:p w14:paraId="4DC40DB9">
      <w:pPr>
        <w:pStyle w:val="16"/>
        <w:rPr>
          <w:rFonts w:ascii="宋体" w:hAnsi="宋体"/>
          <w:sz w:val="24"/>
        </w:rPr>
      </w:pPr>
    </w:p>
    <w:p w14:paraId="603BA500">
      <w:pPr>
        <w:pStyle w:val="16"/>
        <w:rPr>
          <w:rFonts w:ascii="宋体" w:hAnsi="宋体"/>
          <w:sz w:val="24"/>
        </w:rPr>
      </w:pPr>
    </w:p>
    <w:p w14:paraId="28A9CFA9">
      <w:pPr>
        <w:pStyle w:val="16"/>
        <w:rPr>
          <w:rFonts w:ascii="宋体" w:hAnsi="宋体"/>
          <w:sz w:val="24"/>
        </w:rPr>
      </w:pPr>
    </w:p>
    <w:p w14:paraId="21701782">
      <w:pPr>
        <w:pStyle w:val="16"/>
        <w:rPr>
          <w:rFonts w:ascii="宋体" w:hAnsi="宋体"/>
          <w:sz w:val="24"/>
        </w:rPr>
      </w:pPr>
    </w:p>
    <w:p w14:paraId="372A3AAC">
      <w:pPr>
        <w:pStyle w:val="16"/>
        <w:rPr>
          <w:rFonts w:ascii="宋体" w:hAnsi="宋体"/>
          <w:sz w:val="24"/>
        </w:rPr>
      </w:pPr>
    </w:p>
    <w:p w14:paraId="2CD98D24">
      <w:pPr>
        <w:pStyle w:val="16"/>
        <w:rPr>
          <w:rFonts w:ascii="宋体" w:hAnsi="宋体"/>
          <w:sz w:val="24"/>
        </w:rPr>
      </w:pPr>
    </w:p>
    <w:p w14:paraId="2E9069D0">
      <w:pPr>
        <w:pStyle w:val="16"/>
        <w:rPr>
          <w:rFonts w:ascii="宋体" w:hAnsi="宋体"/>
          <w:sz w:val="24"/>
        </w:rPr>
      </w:pPr>
    </w:p>
    <w:p w14:paraId="322660F5">
      <w:pPr>
        <w:pStyle w:val="16"/>
        <w:rPr>
          <w:rFonts w:ascii="宋体" w:hAnsi="宋体"/>
          <w:sz w:val="24"/>
        </w:rPr>
      </w:pPr>
    </w:p>
    <w:p w14:paraId="04B1927A">
      <w:pPr>
        <w:pStyle w:val="16"/>
        <w:rPr>
          <w:rFonts w:ascii="宋体" w:hAnsi="宋体"/>
          <w:sz w:val="24"/>
        </w:rPr>
      </w:pPr>
    </w:p>
    <w:p w14:paraId="17C6E589">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207788D6">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7A0C5B02">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p>
    <w:p w14:paraId="5CAB39E6">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r>
        <w:rPr>
          <w:rFonts w:hint="eastAsia" w:ascii="宋体" w:hAnsi="宋体" w:eastAsia="宋体" w:cs="宋体"/>
          <w:b/>
          <w:bCs w:val="0"/>
          <w:sz w:val="36"/>
          <w:szCs w:val="36"/>
        </w:rPr>
        <w:t>依法缴纳社会保障资金证明材料</w:t>
      </w:r>
    </w:p>
    <w:p w14:paraId="6F5C23EA">
      <w:pPr>
        <w:pStyle w:val="16"/>
        <w:rPr>
          <w:rFonts w:ascii="宋体" w:hAnsi="宋体"/>
          <w:sz w:val="24"/>
        </w:rPr>
      </w:pPr>
    </w:p>
    <w:p w14:paraId="256EE0FD">
      <w:pPr>
        <w:pStyle w:val="16"/>
        <w:rPr>
          <w:rFonts w:ascii="宋体" w:hAnsi="宋体"/>
          <w:sz w:val="24"/>
        </w:rPr>
      </w:pPr>
    </w:p>
    <w:p w14:paraId="7B1A564B">
      <w:pPr>
        <w:pStyle w:val="16"/>
        <w:rPr>
          <w:rFonts w:ascii="宋体" w:hAnsi="宋体"/>
          <w:sz w:val="24"/>
        </w:rPr>
      </w:pPr>
    </w:p>
    <w:p w14:paraId="5EA00A1F">
      <w:pPr>
        <w:pStyle w:val="11"/>
        <w:spacing w:before="75" w:beforeAutospacing="0" w:after="75" w:afterAutospacing="0"/>
        <w:jc w:val="center"/>
        <w:rPr>
          <w:rFonts w:hint="eastAsia" w:cs="宋体"/>
          <w:b/>
          <w:bCs/>
          <w:sz w:val="32"/>
          <w:szCs w:val="32"/>
        </w:rPr>
      </w:pPr>
    </w:p>
    <w:p w14:paraId="54B220C1">
      <w:pPr>
        <w:pStyle w:val="11"/>
        <w:spacing w:before="75" w:beforeAutospacing="0" w:after="75" w:afterAutospacing="0"/>
        <w:jc w:val="center"/>
        <w:rPr>
          <w:rFonts w:hint="eastAsia" w:cs="宋体"/>
          <w:b/>
          <w:bCs/>
          <w:sz w:val="32"/>
          <w:szCs w:val="32"/>
        </w:rPr>
      </w:pPr>
    </w:p>
    <w:p w14:paraId="67192819">
      <w:pPr>
        <w:pStyle w:val="11"/>
        <w:spacing w:before="75" w:beforeAutospacing="0" w:after="75" w:afterAutospacing="0"/>
        <w:jc w:val="center"/>
        <w:rPr>
          <w:rFonts w:hint="eastAsia" w:cs="宋体"/>
          <w:b/>
          <w:bCs/>
          <w:sz w:val="32"/>
          <w:szCs w:val="32"/>
        </w:rPr>
      </w:pPr>
    </w:p>
    <w:p w14:paraId="3A14532C">
      <w:pPr>
        <w:pStyle w:val="11"/>
        <w:spacing w:before="75" w:beforeAutospacing="0" w:after="75" w:afterAutospacing="0"/>
        <w:jc w:val="center"/>
        <w:rPr>
          <w:rFonts w:hint="eastAsia" w:cs="宋体"/>
          <w:b/>
          <w:bCs/>
          <w:sz w:val="32"/>
          <w:szCs w:val="32"/>
        </w:rPr>
      </w:pPr>
    </w:p>
    <w:p w14:paraId="7A93E21C">
      <w:pPr>
        <w:pStyle w:val="11"/>
        <w:spacing w:before="75" w:beforeAutospacing="0" w:after="75" w:afterAutospacing="0"/>
        <w:jc w:val="center"/>
        <w:rPr>
          <w:rFonts w:hint="eastAsia" w:cs="宋体"/>
          <w:b/>
          <w:bCs/>
          <w:sz w:val="32"/>
          <w:szCs w:val="32"/>
        </w:rPr>
      </w:pPr>
    </w:p>
    <w:p w14:paraId="15B888E0">
      <w:pPr>
        <w:pStyle w:val="11"/>
        <w:spacing w:before="75" w:beforeAutospacing="0" w:after="75" w:afterAutospacing="0"/>
        <w:jc w:val="center"/>
        <w:rPr>
          <w:rFonts w:hint="eastAsia" w:cs="宋体"/>
          <w:b/>
          <w:bCs/>
          <w:sz w:val="32"/>
          <w:szCs w:val="32"/>
        </w:rPr>
      </w:pPr>
    </w:p>
    <w:p w14:paraId="11AA5D6D">
      <w:pPr>
        <w:pStyle w:val="11"/>
        <w:spacing w:before="75" w:beforeAutospacing="0" w:after="75" w:afterAutospacing="0"/>
        <w:jc w:val="center"/>
        <w:rPr>
          <w:rFonts w:hint="eastAsia" w:cs="宋体"/>
          <w:b/>
          <w:bCs/>
          <w:sz w:val="32"/>
          <w:szCs w:val="32"/>
        </w:rPr>
      </w:pPr>
    </w:p>
    <w:p w14:paraId="72980598">
      <w:pPr>
        <w:pStyle w:val="11"/>
        <w:spacing w:before="75" w:beforeAutospacing="0" w:after="75" w:afterAutospacing="0"/>
        <w:jc w:val="center"/>
        <w:rPr>
          <w:rFonts w:hint="eastAsia" w:cs="宋体"/>
          <w:b/>
          <w:bCs/>
          <w:sz w:val="32"/>
          <w:szCs w:val="32"/>
        </w:rPr>
      </w:pPr>
    </w:p>
    <w:p w14:paraId="60797FD8">
      <w:pPr>
        <w:pStyle w:val="11"/>
        <w:spacing w:before="75" w:beforeAutospacing="0" w:after="75" w:afterAutospacing="0"/>
        <w:jc w:val="center"/>
        <w:rPr>
          <w:rFonts w:hint="eastAsia" w:cs="宋体"/>
          <w:b/>
          <w:bCs/>
          <w:sz w:val="32"/>
          <w:szCs w:val="32"/>
        </w:rPr>
      </w:pPr>
    </w:p>
    <w:p w14:paraId="54BB2D61">
      <w:pPr>
        <w:pStyle w:val="11"/>
        <w:spacing w:before="75" w:beforeAutospacing="0" w:after="75" w:afterAutospacing="0"/>
        <w:jc w:val="center"/>
        <w:rPr>
          <w:rFonts w:hint="eastAsia" w:cs="宋体"/>
          <w:b/>
          <w:bCs/>
          <w:sz w:val="32"/>
          <w:szCs w:val="32"/>
        </w:rPr>
      </w:pPr>
    </w:p>
    <w:p w14:paraId="1F01CD1D">
      <w:pPr>
        <w:pStyle w:val="11"/>
        <w:spacing w:before="75" w:beforeAutospacing="0" w:after="75" w:afterAutospacing="0"/>
        <w:jc w:val="center"/>
        <w:rPr>
          <w:rFonts w:hint="eastAsia" w:cs="宋体"/>
          <w:b/>
          <w:bCs/>
          <w:sz w:val="32"/>
          <w:szCs w:val="32"/>
        </w:rPr>
      </w:pPr>
    </w:p>
    <w:p w14:paraId="7488E719">
      <w:pPr>
        <w:pStyle w:val="11"/>
        <w:spacing w:before="75" w:beforeAutospacing="0" w:after="75" w:afterAutospacing="0"/>
        <w:jc w:val="center"/>
        <w:rPr>
          <w:rFonts w:hint="eastAsia" w:cs="宋体"/>
          <w:b/>
          <w:bCs/>
          <w:sz w:val="32"/>
          <w:szCs w:val="32"/>
        </w:rPr>
      </w:pPr>
    </w:p>
    <w:p w14:paraId="0812BEC3">
      <w:pPr>
        <w:pStyle w:val="11"/>
        <w:spacing w:before="75" w:beforeAutospacing="0" w:after="75" w:afterAutospacing="0"/>
        <w:jc w:val="center"/>
        <w:rPr>
          <w:rFonts w:hint="eastAsia" w:cs="宋体"/>
          <w:b/>
          <w:bCs/>
          <w:sz w:val="32"/>
          <w:szCs w:val="32"/>
        </w:rPr>
      </w:pPr>
    </w:p>
    <w:p w14:paraId="151593F0">
      <w:pPr>
        <w:pStyle w:val="11"/>
        <w:spacing w:before="75" w:beforeAutospacing="0" w:after="75" w:afterAutospacing="0"/>
        <w:jc w:val="center"/>
        <w:rPr>
          <w:rFonts w:hint="eastAsia" w:cs="宋体"/>
          <w:b/>
          <w:bCs/>
          <w:sz w:val="32"/>
          <w:szCs w:val="32"/>
        </w:rPr>
      </w:pPr>
    </w:p>
    <w:p w14:paraId="11EE5C98">
      <w:pPr>
        <w:pStyle w:val="11"/>
        <w:spacing w:before="75" w:beforeAutospacing="0" w:after="75" w:afterAutospacing="0"/>
        <w:jc w:val="center"/>
        <w:rPr>
          <w:rFonts w:hint="eastAsia" w:cs="宋体"/>
          <w:b/>
          <w:bCs/>
          <w:sz w:val="32"/>
          <w:szCs w:val="32"/>
        </w:rPr>
      </w:pPr>
    </w:p>
    <w:p w14:paraId="320B0756">
      <w:pPr>
        <w:pStyle w:val="11"/>
        <w:spacing w:before="75" w:beforeAutospacing="0" w:after="75" w:afterAutospacing="0"/>
        <w:jc w:val="center"/>
        <w:rPr>
          <w:rFonts w:hint="eastAsia" w:cs="宋体"/>
          <w:b/>
          <w:bCs/>
          <w:sz w:val="32"/>
          <w:szCs w:val="32"/>
        </w:rPr>
      </w:pPr>
    </w:p>
    <w:p w14:paraId="3C85B672">
      <w:pPr>
        <w:pStyle w:val="11"/>
        <w:spacing w:before="75" w:beforeAutospacing="0" w:after="75" w:afterAutospacing="0"/>
        <w:jc w:val="center"/>
        <w:rPr>
          <w:rFonts w:hint="eastAsia" w:cs="宋体"/>
          <w:b/>
          <w:bCs/>
          <w:sz w:val="32"/>
          <w:szCs w:val="32"/>
        </w:rPr>
      </w:pPr>
    </w:p>
    <w:p w14:paraId="60960DA5">
      <w:pPr>
        <w:pStyle w:val="11"/>
        <w:spacing w:before="75" w:beforeAutospacing="0" w:after="75" w:afterAutospacing="0"/>
        <w:jc w:val="center"/>
        <w:rPr>
          <w:rFonts w:hint="eastAsia" w:cs="宋体"/>
          <w:b/>
          <w:bCs/>
          <w:sz w:val="32"/>
          <w:szCs w:val="32"/>
        </w:rPr>
      </w:pPr>
    </w:p>
    <w:p w14:paraId="5CCB1ACF">
      <w:pPr>
        <w:pStyle w:val="11"/>
        <w:spacing w:before="75" w:beforeAutospacing="0" w:after="75" w:afterAutospacing="0"/>
        <w:jc w:val="center"/>
        <w:rPr>
          <w:rFonts w:hint="eastAsia" w:cs="宋体"/>
          <w:b/>
          <w:bCs/>
          <w:sz w:val="32"/>
          <w:szCs w:val="32"/>
        </w:rPr>
      </w:pPr>
    </w:p>
    <w:p w14:paraId="69B87455">
      <w:pPr>
        <w:pStyle w:val="11"/>
        <w:spacing w:before="75" w:beforeAutospacing="0" w:after="75" w:afterAutospacing="0"/>
        <w:jc w:val="center"/>
        <w:rPr>
          <w:rFonts w:hint="eastAsia" w:cs="宋体"/>
          <w:b/>
          <w:bCs/>
          <w:sz w:val="32"/>
          <w:szCs w:val="32"/>
        </w:rPr>
      </w:pPr>
    </w:p>
    <w:p w14:paraId="0ADD1801">
      <w:pPr>
        <w:pStyle w:val="11"/>
        <w:spacing w:before="75" w:beforeAutospacing="0" w:after="75" w:afterAutospacing="0"/>
        <w:jc w:val="center"/>
        <w:rPr>
          <w:rFonts w:hint="eastAsia" w:cs="宋体"/>
          <w:b/>
          <w:bCs/>
          <w:sz w:val="32"/>
          <w:szCs w:val="32"/>
        </w:rPr>
      </w:pPr>
    </w:p>
    <w:p w14:paraId="58E19F91">
      <w:pPr>
        <w:pStyle w:val="11"/>
        <w:spacing w:before="75" w:beforeAutospacing="0" w:after="75" w:afterAutospacing="0"/>
        <w:jc w:val="center"/>
        <w:rPr>
          <w:rFonts w:hint="eastAsia" w:cs="宋体"/>
          <w:b/>
          <w:bCs/>
          <w:sz w:val="32"/>
          <w:szCs w:val="32"/>
        </w:rPr>
      </w:pPr>
    </w:p>
    <w:p w14:paraId="6E88C4EC">
      <w:pPr>
        <w:pStyle w:val="11"/>
        <w:spacing w:before="75" w:beforeAutospacing="0" w:after="75" w:afterAutospacing="0"/>
        <w:jc w:val="center"/>
        <w:rPr>
          <w:rFonts w:hint="eastAsia" w:cs="宋体"/>
          <w:b/>
          <w:bCs/>
          <w:sz w:val="32"/>
          <w:szCs w:val="32"/>
        </w:rPr>
      </w:pPr>
    </w:p>
    <w:p w14:paraId="05AD0A98">
      <w:pPr>
        <w:pStyle w:val="11"/>
        <w:spacing w:before="75" w:beforeAutospacing="0" w:after="75" w:afterAutospacing="0"/>
        <w:jc w:val="center"/>
        <w:rPr>
          <w:rFonts w:hint="eastAsia" w:cs="宋体"/>
          <w:b/>
          <w:bCs/>
          <w:sz w:val="32"/>
          <w:szCs w:val="32"/>
        </w:rPr>
      </w:pPr>
    </w:p>
    <w:p w14:paraId="5C089071">
      <w:pPr>
        <w:pStyle w:val="11"/>
        <w:spacing w:before="75" w:beforeAutospacing="0" w:after="75" w:afterAutospacing="0"/>
        <w:jc w:val="center"/>
        <w:rPr>
          <w:rFonts w:hint="eastAsia" w:cs="宋体"/>
          <w:b/>
          <w:bCs/>
          <w:sz w:val="32"/>
          <w:szCs w:val="32"/>
        </w:rPr>
      </w:pPr>
    </w:p>
    <w:p w14:paraId="01A0B3E6">
      <w:pPr>
        <w:pStyle w:val="11"/>
        <w:spacing w:before="75" w:beforeAutospacing="0" w:after="75" w:afterAutospacing="0"/>
        <w:jc w:val="center"/>
        <w:rPr>
          <w:rFonts w:hint="eastAsia" w:cs="宋体"/>
          <w:b/>
          <w:bCs/>
          <w:sz w:val="32"/>
          <w:szCs w:val="32"/>
        </w:rPr>
      </w:pPr>
    </w:p>
    <w:p w14:paraId="772F505A">
      <w:pPr>
        <w:pStyle w:val="11"/>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11"/>
        <w:spacing w:before="75" w:beforeAutospacing="0" w:after="75" w:afterAutospacing="0"/>
        <w:rPr>
          <w:rFonts w:cs="Times New Roman"/>
        </w:rPr>
      </w:pPr>
      <w:r>
        <w:rPr>
          <w:rFonts w:cs="Times New Roman"/>
          <w:sz w:val="21"/>
          <w:szCs w:val="21"/>
        </w:rPr>
        <w:t> </w:t>
      </w:r>
    </w:p>
    <w:p w14:paraId="6799D2F3">
      <w:pPr>
        <w:pStyle w:val="11"/>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11"/>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11"/>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4"/>
          <w:rFonts w:hint="eastAsia" w:ascii="宋体" w:hAnsi="宋体" w:eastAsia="宋体" w:cs="宋体"/>
          <w:sz w:val="24"/>
          <w:szCs w:val="24"/>
        </w:rPr>
        <w:t>视为提供虚假材料。</w:t>
      </w:r>
    </w:p>
    <w:p w14:paraId="2791D636">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11"/>
        <w:spacing w:before="75" w:beforeAutospacing="0" w:after="75" w:afterAutospacing="0" w:line="360" w:lineRule="auto"/>
        <w:rPr>
          <w:rFonts w:hint="eastAsia" w:ascii="宋体" w:hAnsi="宋体" w:eastAsia="宋体" w:cs="宋体"/>
          <w:sz w:val="24"/>
          <w:szCs w:val="24"/>
        </w:rPr>
      </w:pPr>
    </w:p>
    <w:p w14:paraId="5DE4BBFE">
      <w:pPr>
        <w:pStyle w:val="11"/>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11"/>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16"/>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11"/>
        <w:spacing w:before="75" w:beforeAutospacing="0" w:after="75" w:afterAutospacing="0"/>
        <w:jc w:val="center"/>
        <w:rPr>
          <w:rFonts w:hint="eastAsia"/>
          <w:b/>
          <w:sz w:val="32"/>
          <w:szCs w:val="32"/>
        </w:rPr>
      </w:pPr>
    </w:p>
    <w:p w14:paraId="72F78CA1">
      <w:pPr>
        <w:pStyle w:val="11"/>
        <w:spacing w:before="75" w:beforeAutospacing="0" w:after="75" w:afterAutospacing="0"/>
        <w:jc w:val="center"/>
        <w:rPr>
          <w:rFonts w:hint="eastAsia"/>
          <w:b/>
          <w:sz w:val="32"/>
          <w:szCs w:val="32"/>
        </w:rPr>
      </w:pPr>
    </w:p>
    <w:p w14:paraId="22E7D676">
      <w:pPr>
        <w:pStyle w:val="11"/>
        <w:spacing w:before="75" w:beforeAutospacing="0" w:after="75" w:afterAutospacing="0"/>
        <w:jc w:val="center"/>
        <w:rPr>
          <w:rFonts w:hint="eastAsia"/>
          <w:b/>
          <w:sz w:val="32"/>
          <w:szCs w:val="32"/>
        </w:rPr>
      </w:pPr>
    </w:p>
    <w:p w14:paraId="47729079">
      <w:pPr>
        <w:pStyle w:val="11"/>
        <w:spacing w:before="75" w:beforeAutospacing="0" w:after="75" w:afterAutospacing="0"/>
        <w:jc w:val="center"/>
        <w:rPr>
          <w:rFonts w:hint="eastAsia"/>
          <w:b/>
          <w:sz w:val="32"/>
          <w:szCs w:val="32"/>
        </w:rPr>
      </w:pPr>
    </w:p>
    <w:p w14:paraId="58883E5C">
      <w:pPr>
        <w:pStyle w:val="11"/>
        <w:spacing w:before="75" w:beforeAutospacing="0" w:after="75" w:afterAutospacing="0"/>
        <w:jc w:val="center"/>
        <w:rPr>
          <w:rFonts w:hint="eastAsia"/>
          <w:b/>
          <w:sz w:val="32"/>
          <w:szCs w:val="32"/>
        </w:rPr>
      </w:pPr>
    </w:p>
    <w:p w14:paraId="10137932">
      <w:pPr>
        <w:pStyle w:val="11"/>
        <w:spacing w:before="75" w:beforeAutospacing="0" w:after="75" w:afterAutospacing="0"/>
        <w:jc w:val="both"/>
        <w:rPr>
          <w:rFonts w:hint="eastAsia"/>
          <w:b/>
          <w:sz w:val="32"/>
          <w:szCs w:val="32"/>
        </w:rPr>
      </w:pPr>
    </w:p>
    <w:p w14:paraId="2AFB8C20">
      <w:pPr>
        <w:pStyle w:val="11"/>
        <w:spacing w:before="75" w:beforeAutospacing="0" w:after="75" w:afterAutospacing="0"/>
        <w:jc w:val="both"/>
        <w:rPr>
          <w:rFonts w:hint="eastAsia"/>
          <w:b/>
          <w:sz w:val="32"/>
          <w:szCs w:val="32"/>
        </w:rPr>
      </w:pPr>
    </w:p>
    <w:p w14:paraId="4C5C1D2F">
      <w:pPr>
        <w:pStyle w:val="11"/>
        <w:spacing w:before="75" w:beforeAutospacing="0" w:after="75" w:afterAutospacing="0"/>
        <w:jc w:val="both"/>
        <w:rPr>
          <w:rFonts w:hint="eastAsia"/>
          <w:b/>
          <w:sz w:val="32"/>
          <w:szCs w:val="32"/>
        </w:rPr>
      </w:pPr>
    </w:p>
    <w:p w14:paraId="5AFEBA20">
      <w:pPr>
        <w:pStyle w:val="11"/>
        <w:spacing w:before="75" w:beforeAutospacing="0" w:after="75" w:afterAutospacing="0"/>
        <w:jc w:val="both"/>
        <w:rPr>
          <w:rFonts w:hint="eastAsia"/>
          <w:b/>
          <w:sz w:val="32"/>
          <w:szCs w:val="32"/>
        </w:rPr>
      </w:pPr>
    </w:p>
    <w:p w14:paraId="66DD7F35">
      <w:pPr>
        <w:pStyle w:val="11"/>
        <w:spacing w:before="75" w:beforeAutospacing="0" w:after="75" w:afterAutospacing="0"/>
        <w:jc w:val="both"/>
        <w:rPr>
          <w:rFonts w:hint="eastAsia"/>
          <w:b/>
          <w:sz w:val="32"/>
          <w:szCs w:val="32"/>
        </w:rPr>
      </w:pPr>
    </w:p>
    <w:p w14:paraId="14E1CC0D">
      <w:pPr>
        <w:pStyle w:val="11"/>
        <w:spacing w:before="75" w:beforeAutospacing="0" w:after="75" w:afterAutospacing="0"/>
        <w:jc w:val="both"/>
        <w:rPr>
          <w:rFonts w:hint="eastAsia"/>
          <w:b/>
          <w:sz w:val="32"/>
          <w:szCs w:val="32"/>
        </w:rPr>
      </w:pPr>
    </w:p>
    <w:p w14:paraId="4FEECD56">
      <w:pPr>
        <w:pStyle w:val="11"/>
        <w:spacing w:before="75" w:beforeAutospacing="0" w:after="75" w:afterAutospacing="0"/>
        <w:jc w:val="both"/>
        <w:rPr>
          <w:rFonts w:hint="eastAsia"/>
          <w:b/>
          <w:sz w:val="32"/>
          <w:szCs w:val="32"/>
        </w:rPr>
      </w:pPr>
    </w:p>
    <w:p w14:paraId="6B9C5D46">
      <w:pPr>
        <w:pStyle w:val="11"/>
        <w:spacing w:before="75" w:beforeAutospacing="0" w:after="75" w:afterAutospacing="0"/>
        <w:jc w:val="center"/>
      </w:pPr>
      <w:r>
        <w:rPr>
          <w:rFonts w:hint="eastAsia"/>
          <w:b/>
          <w:sz w:val="32"/>
          <w:szCs w:val="32"/>
        </w:rPr>
        <w:t>具备履行合同所必需设备和专业技术能力的声明函</w:t>
      </w:r>
    </w:p>
    <w:p w14:paraId="266019C4">
      <w:pPr>
        <w:pStyle w:val="11"/>
        <w:spacing w:before="75" w:beforeAutospacing="0" w:after="75" w:afterAutospacing="0"/>
      </w:pPr>
      <w:r>
        <w:rPr>
          <w:rFonts w:hint="eastAsia"/>
        </w:rPr>
        <w:t> </w:t>
      </w:r>
    </w:p>
    <w:p w14:paraId="485AC834">
      <w:pPr>
        <w:pStyle w:val="11"/>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11"/>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11"/>
        <w:spacing w:before="75" w:beforeAutospacing="0" w:after="75" w:afterAutospacing="0"/>
        <w:ind w:firstLine="420"/>
      </w:pPr>
      <w:r>
        <w:rPr>
          <w:rFonts w:hint="eastAsia"/>
        </w:rPr>
        <w:t>特此声明</w:t>
      </w:r>
      <w:r>
        <w:rPr>
          <w:rFonts w:hint="eastAsia"/>
          <w:sz w:val="21"/>
          <w:szCs w:val="21"/>
        </w:rPr>
        <w:t>。</w:t>
      </w:r>
    </w:p>
    <w:p w14:paraId="4E892FD5">
      <w:pPr>
        <w:pStyle w:val="11"/>
        <w:spacing w:before="75" w:beforeAutospacing="0" w:after="75" w:afterAutospacing="0"/>
      </w:pPr>
      <w:r>
        <w:rPr>
          <w:rFonts w:hint="eastAsia"/>
          <w:sz w:val="21"/>
          <w:szCs w:val="21"/>
        </w:rPr>
        <w:t> </w:t>
      </w:r>
    </w:p>
    <w:p w14:paraId="7D9369B8">
      <w:pPr>
        <w:pStyle w:val="11"/>
        <w:spacing w:before="75" w:beforeAutospacing="0" w:after="75" w:afterAutospacing="0"/>
      </w:pPr>
      <w:r>
        <w:rPr>
          <w:rFonts w:hint="eastAsia"/>
        </w:rPr>
        <w:t>★注意：</w:t>
      </w:r>
    </w:p>
    <w:p w14:paraId="5059EA07">
      <w:pPr>
        <w:pStyle w:val="11"/>
        <w:spacing w:before="75" w:beforeAutospacing="0" w:after="75" w:afterAutospacing="0"/>
      </w:pPr>
      <w:r>
        <w:rPr>
          <w:rFonts w:hint="eastAsia"/>
        </w:rPr>
        <w:t>1、</w:t>
      </w:r>
      <w:r>
        <w:rPr>
          <w:rFonts w:hint="eastAsia"/>
          <w:lang w:val="en-US" w:eastAsia="zh-CN"/>
        </w:rPr>
        <w:t>采购文件</w:t>
      </w:r>
      <w:r>
        <w:rPr>
          <w:rFonts w:hint="eastAsia"/>
        </w:rPr>
        <w:t>未要求供应商提供“具备履行合同所必需的设备和专业技术能力专项证明材料”的，供应商应提供本声明函。</w:t>
      </w:r>
    </w:p>
    <w:p w14:paraId="25BB7BDE">
      <w:pPr>
        <w:pStyle w:val="11"/>
        <w:spacing w:before="75" w:beforeAutospacing="0" w:after="75" w:afterAutospacing="0"/>
      </w:pPr>
      <w:r>
        <w:rPr>
          <w:rFonts w:hint="eastAsia"/>
        </w:rPr>
        <w:t>2、</w:t>
      </w:r>
      <w:r>
        <w:rPr>
          <w:rFonts w:hint="eastAsia"/>
          <w:lang w:val="en-US" w:eastAsia="zh-CN"/>
        </w:rPr>
        <w:t>采购文件</w:t>
      </w:r>
      <w:r>
        <w:rPr>
          <w:rFonts w:hint="eastAsia"/>
        </w:rPr>
        <w:t>要求供应商提供“具备履行合同所必需的设备和专业技术能力专项证明材料”的，供应商可不提供本声明函。</w:t>
      </w:r>
    </w:p>
    <w:p w14:paraId="1FF013CB">
      <w:pPr>
        <w:pStyle w:val="11"/>
        <w:spacing w:before="75" w:beforeAutospacing="0" w:after="75" w:afterAutospacing="0"/>
      </w:pPr>
      <w:r>
        <w:rPr>
          <w:rFonts w:hint="eastAsia"/>
        </w:rPr>
        <w:t>3、响应文件正本中的本声明函（若有）应为原件。</w:t>
      </w:r>
    </w:p>
    <w:p w14:paraId="40B05EC1">
      <w:pPr>
        <w:pStyle w:val="11"/>
        <w:spacing w:before="75" w:beforeAutospacing="0" w:after="75" w:afterAutospacing="0"/>
        <w:rPr>
          <w:rStyle w:val="14"/>
        </w:rPr>
      </w:pPr>
      <w:r>
        <w:rPr>
          <w:rFonts w:hint="eastAsia"/>
        </w:rPr>
        <w:t>4、请供应商根据实际情况如实声明，否则</w:t>
      </w:r>
      <w:r>
        <w:rPr>
          <w:rStyle w:val="14"/>
          <w:rFonts w:hint="eastAsia"/>
        </w:rPr>
        <w:t>视为提供虚假材料。</w:t>
      </w:r>
    </w:p>
    <w:p w14:paraId="2E8B736D">
      <w:pPr>
        <w:pStyle w:val="11"/>
        <w:spacing w:before="75" w:beforeAutospacing="0" w:after="75" w:afterAutospacing="0"/>
        <w:rPr>
          <w:rFonts w:hint="eastAsia"/>
        </w:rPr>
      </w:pPr>
    </w:p>
    <w:p w14:paraId="39C1E999">
      <w:pPr>
        <w:pStyle w:val="11"/>
        <w:spacing w:before="75" w:beforeAutospacing="0" w:after="75" w:afterAutospacing="0"/>
        <w:rPr>
          <w:rFonts w:hint="eastAsia"/>
        </w:rPr>
      </w:pPr>
    </w:p>
    <w:p w14:paraId="25177084">
      <w:pPr>
        <w:pStyle w:val="11"/>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11"/>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11"/>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16"/>
        <w:rPr>
          <w:rFonts w:ascii="宋体" w:hAnsi="宋体"/>
          <w:sz w:val="24"/>
        </w:rPr>
      </w:pPr>
    </w:p>
    <w:p w14:paraId="7266C77A">
      <w:pPr>
        <w:pStyle w:val="16"/>
        <w:rPr>
          <w:rFonts w:ascii="宋体" w:hAnsi="宋体"/>
          <w:sz w:val="24"/>
        </w:rPr>
      </w:pPr>
    </w:p>
    <w:p w14:paraId="07C5D18A">
      <w:pPr>
        <w:pStyle w:val="16"/>
        <w:rPr>
          <w:rFonts w:ascii="宋体" w:hAnsi="宋体"/>
          <w:sz w:val="24"/>
        </w:rPr>
      </w:pPr>
    </w:p>
    <w:p w14:paraId="31DB8BE7">
      <w:pPr>
        <w:pStyle w:val="16"/>
        <w:rPr>
          <w:rFonts w:ascii="宋体" w:hAnsi="宋体"/>
          <w:sz w:val="24"/>
        </w:rPr>
      </w:pPr>
    </w:p>
    <w:p w14:paraId="3BBBA3AF">
      <w:pPr>
        <w:pStyle w:val="16"/>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16"/>
        <w:rPr>
          <w:rFonts w:hint="eastAsia" w:ascii="宋体" w:hAnsi="宋体" w:cs="宋体"/>
          <w:b/>
          <w:bCs/>
          <w:sz w:val="36"/>
          <w:szCs w:val="36"/>
        </w:rPr>
      </w:pPr>
    </w:p>
    <w:p w14:paraId="40257CBE">
      <w:pPr>
        <w:pStyle w:val="16"/>
        <w:rPr>
          <w:rFonts w:hint="eastAsia" w:ascii="宋体" w:hAnsi="宋体" w:cs="宋体"/>
          <w:b/>
          <w:bCs/>
          <w:sz w:val="36"/>
          <w:szCs w:val="36"/>
        </w:rPr>
      </w:pPr>
    </w:p>
    <w:p w14:paraId="0C3DD235">
      <w:pPr>
        <w:pStyle w:val="16"/>
        <w:rPr>
          <w:rFonts w:hint="eastAsia" w:ascii="宋体" w:hAnsi="宋体" w:cs="宋体"/>
          <w:b/>
          <w:bCs/>
          <w:sz w:val="36"/>
          <w:szCs w:val="36"/>
        </w:rPr>
      </w:pPr>
    </w:p>
    <w:p w14:paraId="402D0D01">
      <w:pPr>
        <w:pStyle w:val="16"/>
        <w:rPr>
          <w:rFonts w:hint="eastAsia" w:ascii="宋体" w:hAnsi="宋体" w:cs="宋体"/>
          <w:b/>
          <w:bCs/>
          <w:sz w:val="36"/>
          <w:szCs w:val="36"/>
        </w:rPr>
      </w:pPr>
    </w:p>
    <w:p w14:paraId="2BCA5037">
      <w:pPr>
        <w:pStyle w:val="16"/>
        <w:rPr>
          <w:rFonts w:hint="eastAsia" w:ascii="宋体" w:hAnsi="宋体" w:cs="宋体"/>
          <w:b/>
          <w:bCs/>
          <w:sz w:val="36"/>
          <w:szCs w:val="36"/>
        </w:rPr>
      </w:pPr>
    </w:p>
    <w:p w14:paraId="791E61BB">
      <w:pPr>
        <w:pStyle w:val="16"/>
        <w:rPr>
          <w:rFonts w:hint="eastAsia" w:ascii="宋体" w:hAnsi="宋体" w:cs="宋体"/>
          <w:b/>
          <w:bCs/>
          <w:sz w:val="36"/>
          <w:szCs w:val="36"/>
        </w:rPr>
      </w:pPr>
    </w:p>
    <w:p w14:paraId="67FF576F">
      <w:pPr>
        <w:pStyle w:val="16"/>
        <w:rPr>
          <w:rFonts w:hint="eastAsia" w:ascii="宋体" w:hAnsi="宋体" w:cs="宋体"/>
          <w:b/>
          <w:bCs/>
          <w:sz w:val="36"/>
          <w:szCs w:val="36"/>
        </w:rPr>
      </w:pPr>
    </w:p>
    <w:p w14:paraId="4FEB2E6B">
      <w:pPr>
        <w:pStyle w:val="16"/>
        <w:rPr>
          <w:rFonts w:hint="eastAsia" w:ascii="宋体" w:hAnsi="宋体" w:cs="宋体"/>
          <w:b/>
          <w:bCs/>
          <w:sz w:val="36"/>
          <w:szCs w:val="36"/>
        </w:rPr>
      </w:pPr>
    </w:p>
    <w:p w14:paraId="2B49C75B">
      <w:pPr>
        <w:pStyle w:val="16"/>
        <w:rPr>
          <w:rFonts w:hint="eastAsia" w:ascii="宋体" w:hAnsi="宋体" w:cs="宋体"/>
          <w:b/>
          <w:bCs/>
          <w:sz w:val="36"/>
          <w:szCs w:val="36"/>
        </w:rPr>
      </w:pPr>
    </w:p>
    <w:p w14:paraId="087F525C">
      <w:pPr>
        <w:pStyle w:val="16"/>
        <w:rPr>
          <w:rFonts w:hint="eastAsia" w:ascii="宋体" w:hAnsi="宋体" w:cs="宋体"/>
          <w:b/>
          <w:bCs/>
          <w:sz w:val="36"/>
          <w:szCs w:val="36"/>
        </w:rPr>
      </w:pPr>
    </w:p>
    <w:p w14:paraId="08729A68">
      <w:pPr>
        <w:pStyle w:val="16"/>
        <w:rPr>
          <w:rFonts w:hint="eastAsia" w:ascii="宋体" w:hAnsi="宋体" w:cs="宋体"/>
          <w:b/>
          <w:bCs/>
          <w:sz w:val="36"/>
          <w:szCs w:val="36"/>
        </w:rPr>
      </w:pPr>
    </w:p>
    <w:p w14:paraId="58AD69BF">
      <w:pPr>
        <w:pStyle w:val="16"/>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4"/>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4"/>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16"/>
        <w:rPr>
          <w:rFonts w:ascii="宋体" w:hAnsi="宋体"/>
          <w:sz w:val="24"/>
        </w:rPr>
      </w:pPr>
    </w:p>
    <w:p w14:paraId="28A7F7B9">
      <w:pPr>
        <w:pStyle w:val="16"/>
        <w:rPr>
          <w:rFonts w:ascii="宋体" w:hAnsi="宋体"/>
          <w:sz w:val="24"/>
        </w:rPr>
      </w:pPr>
    </w:p>
    <w:p w14:paraId="3617AB8C">
      <w:pPr>
        <w:pStyle w:val="16"/>
        <w:rPr>
          <w:rFonts w:ascii="宋体" w:hAnsi="宋体"/>
          <w:sz w:val="24"/>
        </w:rPr>
      </w:pPr>
    </w:p>
    <w:p w14:paraId="4F81FCBB">
      <w:pPr>
        <w:pStyle w:val="16"/>
        <w:rPr>
          <w:rFonts w:ascii="宋体" w:hAnsi="宋体"/>
          <w:sz w:val="24"/>
        </w:rPr>
      </w:pPr>
    </w:p>
    <w:p w14:paraId="79574398">
      <w:pPr>
        <w:pStyle w:val="16"/>
        <w:rPr>
          <w:rFonts w:ascii="宋体" w:hAnsi="宋体"/>
          <w:sz w:val="24"/>
        </w:rPr>
      </w:pPr>
    </w:p>
    <w:p w14:paraId="0A304A6A">
      <w:pPr>
        <w:pStyle w:val="16"/>
        <w:rPr>
          <w:rFonts w:ascii="宋体" w:hAnsi="宋体"/>
          <w:sz w:val="24"/>
        </w:rPr>
      </w:pPr>
    </w:p>
    <w:p w14:paraId="16655DF9">
      <w:pPr>
        <w:pStyle w:val="16"/>
        <w:rPr>
          <w:rFonts w:ascii="宋体" w:hAnsi="宋体"/>
          <w:sz w:val="24"/>
        </w:rPr>
      </w:pPr>
    </w:p>
    <w:p w14:paraId="73135741">
      <w:pPr>
        <w:pStyle w:val="16"/>
        <w:rPr>
          <w:rFonts w:ascii="宋体" w:hAnsi="宋体"/>
          <w:sz w:val="24"/>
        </w:rPr>
      </w:pPr>
    </w:p>
    <w:p w14:paraId="1B196DA8">
      <w:pPr>
        <w:pStyle w:val="16"/>
        <w:rPr>
          <w:rFonts w:ascii="宋体" w:hAnsi="宋体"/>
          <w:sz w:val="24"/>
        </w:rPr>
      </w:pPr>
    </w:p>
    <w:p w14:paraId="14DC7408">
      <w:pPr>
        <w:pStyle w:val="16"/>
        <w:rPr>
          <w:rFonts w:ascii="宋体" w:hAnsi="宋体"/>
          <w:sz w:val="24"/>
        </w:rPr>
      </w:pPr>
    </w:p>
    <w:p w14:paraId="66320084">
      <w:pPr>
        <w:pStyle w:val="16"/>
        <w:rPr>
          <w:rFonts w:ascii="宋体" w:hAnsi="宋体"/>
          <w:sz w:val="24"/>
        </w:rPr>
      </w:pPr>
    </w:p>
    <w:p w14:paraId="6406B84C">
      <w:pPr>
        <w:pStyle w:val="16"/>
        <w:rPr>
          <w:rFonts w:ascii="宋体" w:hAnsi="宋体"/>
          <w:sz w:val="24"/>
        </w:rPr>
      </w:pPr>
    </w:p>
    <w:p w14:paraId="1C0D025C">
      <w:pPr>
        <w:pStyle w:val="16"/>
        <w:rPr>
          <w:rFonts w:ascii="宋体" w:hAnsi="宋体"/>
          <w:sz w:val="24"/>
        </w:rPr>
      </w:pPr>
    </w:p>
    <w:p w14:paraId="53141A91">
      <w:pPr>
        <w:pStyle w:val="16"/>
        <w:rPr>
          <w:rFonts w:ascii="宋体" w:hAnsi="宋体"/>
          <w:sz w:val="24"/>
        </w:rPr>
      </w:pPr>
    </w:p>
    <w:p w14:paraId="706DB410">
      <w:pPr>
        <w:pStyle w:val="16"/>
        <w:rPr>
          <w:rFonts w:ascii="宋体" w:hAnsi="宋体"/>
          <w:sz w:val="24"/>
        </w:rPr>
      </w:pPr>
    </w:p>
    <w:p w14:paraId="28B7EA71">
      <w:pPr>
        <w:pStyle w:val="16"/>
        <w:rPr>
          <w:rFonts w:ascii="宋体" w:hAnsi="宋体"/>
          <w:sz w:val="24"/>
        </w:rPr>
      </w:pPr>
    </w:p>
    <w:p w14:paraId="70E4CE78">
      <w:pPr>
        <w:pStyle w:val="16"/>
        <w:rPr>
          <w:rFonts w:ascii="宋体" w:hAnsi="宋体"/>
          <w:sz w:val="24"/>
        </w:rPr>
      </w:pPr>
    </w:p>
    <w:p w14:paraId="7F5BA3F5">
      <w:pPr>
        <w:pStyle w:val="16"/>
        <w:rPr>
          <w:rFonts w:ascii="宋体" w:hAnsi="宋体"/>
          <w:sz w:val="24"/>
        </w:rPr>
      </w:pPr>
    </w:p>
    <w:p w14:paraId="52C6E138">
      <w:pPr>
        <w:pStyle w:val="16"/>
        <w:rPr>
          <w:rFonts w:ascii="宋体" w:hAnsi="宋体"/>
          <w:sz w:val="24"/>
        </w:rPr>
      </w:pPr>
    </w:p>
    <w:p w14:paraId="22CC1266">
      <w:pPr>
        <w:pStyle w:val="11"/>
        <w:spacing w:before="75" w:beforeAutospacing="0" w:after="75" w:afterAutospacing="0"/>
        <w:jc w:val="center"/>
        <w:rPr>
          <w:rFonts w:hint="eastAsia" w:cs="宋体"/>
          <w:b/>
          <w:bCs/>
          <w:sz w:val="32"/>
          <w:szCs w:val="32"/>
        </w:rPr>
      </w:pPr>
    </w:p>
    <w:p w14:paraId="031F91DE">
      <w:pPr>
        <w:pStyle w:val="16"/>
        <w:rPr>
          <w:rFonts w:ascii="宋体" w:hAnsi="宋体"/>
          <w:sz w:val="24"/>
        </w:rPr>
      </w:pPr>
    </w:p>
    <w:p w14:paraId="32038255">
      <w:pPr>
        <w:pStyle w:val="16"/>
        <w:rPr>
          <w:rFonts w:ascii="宋体" w:hAnsi="宋体"/>
          <w:sz w:val="24"/>
        </w:rPr>
      </w:pPr>
    </w:p>
    <w:p w14:paraId="0A84D755">
      <w:pPr>
        <w:pStyle w:val="16"/>
        <w:rPr>
          <w:rFonts w:ascii="宋体" w:hAnsi="宋体"/>
          <w:sz w:val="24"/>
        </w:rPr>
      </w:pPr>
    </w:p>
    <w:p w14:paraId="72516E97">
      <w:pPr>
        <w:pStyle w:val="16"/>
        <w:rPr>
          <w:rFonts w:ascii="宋体" w:hAnsi="宋体"/>
          <w:sz w:val="24"/>
        </w:rPr>
      </w:pPr>
    </w:p>
    <w:p w14:paraId="78BDC7E0">
      <w:pPr>
        <w:pStyle w:val="16"/>
        <w:rPr>
          <w:rFonts w:ascii="宋体" w:hAnsi="宋体"/>
          <w:sz w:val="24"/>
        </w:rPr>
      </w:pPr>
    </w:p>
    <w:p w14:paraId="073D6AE9">
      <w:pPr>
        <w:pStyle w:val="16"/>
        <w:rPr>
          <w:rFonts w:ascii="宋体" w:hAnsi="宋体"/>
          <w:sz w:val="24"/>
        </w:rPr>
      </w:pPr>
    </w:p>
    <w:p w14:paraId="1D6573F4">
      <w:pPr>
        <w:pStyle w:val="16"/>
        <w:rPr>
          <w:rFonts w:ascii="宋体" w:hAnsi="宋体"/>
          <w:sz w:val="24"/>
        </w:rPr>
      </w:pPr>
    </w:p>
    <w:p w14:paraId="4E7E02B2">
      <w:pPr>
        <w:pStyle w:val="16"/>
        <w:rPr>
          <w:rFonts w:ascii="宋体" w:hAnsi="宋体"/>
          <w:sz w:val="24"/>
        </w:rPr>
      </w:pPr>
    </w:p>
    <w:p w14:paraId="347E19CA">
      <w:pPr>
        <w:pStyle w:val="16"/>
        <w:rPr>
          <w:rFonts w:ascii="宋体" w:hAnsi="宋体"/>
          <w:sz w:val="24"/>
        </w:rPr>
      </w:pPr>
    </w:p>
    <w:p w14:paraId="5D953836">
      <w:pPr>
        <w:pStyle w:val="16"/>
        <w:rPr>
          <w:rFonts w:ascii="宋体" w:hAnsi="宋体"/>
          <w:sz w:val="24"/>
        </w:rPr>
      </w:pPr>
    </w:p>
    <w:p w14:paraId="1F163432">
      <w:pPr>
        <w:pStyle w:val="16"/>
        <w:rPr>
          <w:rFonts w:ascii="宋体" w:hAnsi="宋体"/>
          <w:sz w:val="24"/>
        </w:rPr>
      </w:pPr>
    </w:p>
    <w:p w14:paraId="4FDDEA1D">
      <w:pPr>
        <w:spacing w:line="500" w:lineRule="exact"/>
        <w:jc w:val="center"/>
        <w:rPr>
          <w:rFonts w:hint="eastAsia" w:ascii="宋体" w:hAnsi="宋体" w:eastAsia="宋体" w:cs="宋体"/>
          <w:b/>
          <w:bCs/>
          <w:sz w:val="36"/>
          <w:szCs w:val="36"/>
        </w:rPr>
      </w:pPr>
    </w:p>
    <w:p w14:paraId="499C9EC3">
      <w:pPr>
        <w:spacing w:line="500" w:lineRule="exact"/>
        <w:jc w:val="center"/>
        <w:rPr>
          <w:rFonts w:hint="eastAsia" w:ascii="宋体" w:hAnsi="宋体" w:eastAsia="宋体" w:cs="宋体"/>
          <w:b/>
          <w:bCs/>
          <w:sz w:val="36"/>
          <w:szCs w:val="36"/>
        </w:rPr>
      </w:pPr>
    </w:p>
    <w:p w14:paraId="0486D165">
      <w:pPr>
        <w:spacing w:line="500" w:lineRule="exact"/>
        <w:jc w:val="center"/>
        <w:rPr>
          <w:rFonts w:hint="eastAsia" w:ascii="宋体" w:hAnsi="宋体" w:eastAsia="宋体" w:cs="宋体"/>
          <w:b/>
          <w:bCs/>
          <w:sz w:val="36"/>
          <w:szCs w:val="36"/>
        </w:rPr>
      </w:pPr>
    </w:p>
    <w:p w14:paraId="42D8E22C">
      <w:pPr>
        <w:spacing w:line="500" w:lineRule="exact"/>
        <w:jc w:val="center"/>
        <w:rPr>
          <w:rFonts w:hint="eastAsia" w:ascii="宋体" w:hAnsi="宋体" w:eastAsia="宋体" w:cs="宋体"/>
          <w:b/>
          <w:bCs/>
          <w:sz w:val="36"/>
          <w:szCs w:val="36"/>
          <w:lang w:eastAsia="zh-CN"/>
        </w:rPr>
      </w:pPr>
      <w:r>
        <w:rPr>
          <w:rFonts w:hint="eastAsia" w:ascii="宋体" w:hAnsi="宋体" w:eastAsia="宋体" w:cs="宋体"/>
          <w:b/>
          <w:bCs/>
          <w:sz w:val="36"/>
          <w:szCs w:val="36"/>
        </w:rPr>
        <w:t>不接受联合体</w:t>
      </w:r>
      <w:r>
        <w:rPr>
          <w:rFonts w:hint="eastAsia" w:ascii="宋体" w:hAnsi="宋体" w:cs="宋体"/>
          <w:b/>
          <w:bCs/>
          <w:sz w:val="36"/>
          <w:szCs w:val="36"/>
          <w:lang w:eastAsia="zh-CN"/>
        </w:rPr>
        <w:t>响应</w:t>
      </w:r>
      <w:r>
        <w:rPr>
          <w:rFonts w:hint="eastAsia" w:ascii="宋体" w:hAnsi="宋体" w:eastAsia="宋体" w:cs="宋体"/>
          <w:b/>
          <w:bCs/>
          <w:sz w:val="36"/>
          <w:szCs w:val="36"/>
        </w:rPr>
        <w:t>，不允许分包</w:t>
      </w:r>
      <w:r>
        <w:rPr>
          <w:rFonts w:hint="eastAsia" w:ascii="宋体" w:hAnsi="宋体" w:eastAsia="宋体" w:cs="宋体"/>
          <w:b/>
          <w:bCs/>
          <w:sz w:val="36"/>
          <w:szCs w:val="36"/>
          <w:lang w:eastAsia="zh-CN"/>
        </w:rPr>
        <w:t>、转包承诺函</w:t>
      </w:r>
    </w:p>
    <w:p w14:paraId="28A099E2">
      <w:pPr>
        <w:spacing w:line="500" w:lineRule="exact"/>
        <w:jc w:val="center"/>
        <w:rPr>
          <w:rFonts w:hint="eastAsia" w:ascii="宋体" w:hAnsi="宋体" w:eastAsia="宋体" w:cs="宋体"/>
          <w:b/>
          <w:bCs/>
          <w:sz w:val="36"/>
          <w:szCs w:val="36"/>
          <w:lang w:eastAsia="zh-CN"/>
        </w:rPr>
      </w:pPr>
    </w:p>
    <w:p w14:paraId="230C0AFF">
      <w:pPr>
        <w:spacing w:line="500" w:lineRule="exact"/>
        <w:jc w:val="left"/>
        <w:rPr>
          <w:rFonts w:hint="eastAsia" w:ascii="宋体" w:hAnsi="宋体" w:cs="宋体"/>
          <w:b w:val="0"/>
          <w:bCs w:val="0"/>
          <w:sz w:val="24"/>
          <w:szCs w:val="24"/>
          <w:u w:val="single"/>
          <w:lang w:eastAsia="zh-CN"/>
        </w:rPr>
      </w:pPr>
      <w:r>
        <w:rPr>
          <w:rFonts w:hint="eastAsia" w:ascii="宋体" w:hAnsi="宋体" w:cs="宋体"/>
          <w:b w:val="0"/>
          <w:bCs w:val="0"/>
          <w:sz w:val="24"/>
          <w:szCs w:val="24"/>
          <w:lang w:eastAsia="zh-CN"/>
        </w:rPr>
        <w:t>致（采购人）：</w:t>
      </w:r>
      <w:r>
        <w:rPr>
          <w:rFonts w:hint="eastAsia" w:ascii="宋体" w:hAnsi="宋体" w:cs="宋体"/>
          <w:b w:val="0"/>
          <w:bCs w:val="0"/>
          <w:sz w:val="24"/>
          <w:szCs w:val="24"/>
          <w:u w:val="single"/>
          <w:lang w:eastAsia="zh-CN"/>
        </w:rPr>
        <w:t>福建省级机关医院</w:t>
      </w:r>
    </w:p>
    <w:p w14:paraId="38C11FF9">
      <w:pPr>
        <w:spacing w:line="500" w:lineRule="exact"/>
        <w:jc w:val="left"/>
        <w:rPr>
          <w:rFonts w:hint="eastAsia" w:ascii="宋体" w:hAnsi="宋体" w:cs="宋体"/>
          <w:b w:val="0"/>
          <w:bCs w:val="0"/>
          <w:sz w:val="24"/>
          <w:szCs w:val="24"/>
          <w:lang w:eastAsia="zh-CN"/>
        </w:rPr>
      </w:pPr>
    </w:p>
    <w:p w14:paraId="2A1EF364">
      <w:pPr>
        <w:spacing w:line="500" w:lineRule="exact"/>
        <w:ind w:firstLine="480" w:firstLineChars="200"/>
        <w:jc w:val="left"/>
        <w:rPr>
          <w:rFonts w:hint="eastAsia" w:ascii="宋体" w:hAnsi="宋体" w:cs="宋体"/>
          <w:b w:val="0"/>
          <w:bCs w:val="0"/>
          <w:sz w:val="24"/>
          <w:szCs w:val="24"/>
          <w:lang w:eastAsia="zh-CN"/>
        </w:rPr>
      </w:pPr>
      <w:r>
        <w:rPr>
          <w:rFonts w:hint="eastAsia" w:ascii="宋体" w:hAnsi="宋体" w:cs="宋体"/>
          <w:b w:val="0"/>
          <w:bCs w:val="0"/>
          <w:sz w:val="24"/>
          <w:szCs w:val="24"/>
          <w:lang w:eastAsia="zh-CN"/>
        </w:rPr>
        <w:t>我方在此次招标活动中为非联合体投标。若中标，绝不将项目分包、转包于其他单位。如违法承诺，自愿承担一切法律责任。</w:t>
      </w:r>
    </w:p>
    <w:p w14:paraId="143F735F">
      <w:pPr>
        <w:spacing w:line="500" w:lineRule="exact"/>
        <w:jc w:val="left"/>
        <w:rPr>
          <w:rFonts w:hint="eastAsia" w:ascii="宋体" w:hAnsi="宋体" w:cs="宋体"/>
          <w:b w:val="0"/>
          <w:bCs w:val="0"/>
          <w:sz w:val="24"/>
          <w:szCs w:val="24"/>
          <w:lang w:eastAsia="zh-CN"/>
        </w:rPr>
      </w:pPr>
    </w:p>
    <w:p w14:paraId="5D075F5D">
      <w:pPr>
        <w:pStyle w:val="16"/>
        <w:jc w:val="center"/>
        <w:rPr>
          <w:rFonts w:hint="default"/>
          <w:b w:val="0"/>
          <w:bCs w:val="0"/>
          <w:sz w:val="24"/>
          <w:szCs w:val="24"/>
          <w:lang w:val="en-US" w:eastAsia="zh-CN"/>
        </w:rPr>
      </w:pPr>
    </w:p>
    <w:p w14:paraId="37B6DDBF">
      <w:pPr>
        <w:pStyle w:val="16"/>
        <w:rPr>
          <w:rFonts w:ascii="宋体" w:hAnsi="宋体"/>
          <w:sz w:val="24"/>
          <w:szCs w:val="24"/>
        </w:rPr>
      </w:pPr>
    </w:p>
    <w:p w14:paraId="5F62CA78">
      <w:pPr>
        <w:pStyle w:val="16"/>
        <w:rPr>
          <w:rFonts w:ascii="宋体" w:hAnsi="宋体"/>
          <w:sz w:val="24"/>
          <w:szCs w:val="24"/>
        </w:rPr>
      </w:pPr>
    </w:p>
    <w:p w14:paraId="1829A6F6">
      <w:pPr>
        <w:jc w:val="center"/>
        <w:rPr>
          <w:rFonts w:hint="eastAsia" w:ascii="宋体" w:hAnsi="宋体" w:cs="宋体"/>
          <w:b w:val="0"/>
          <w:sz w:val="24"/>
        </w:rPr>
      </w:pPr>
    </w:p>
    <w:p w14:paraId="08553D20">
      <w:pPr>
        <w:jc w:val="center"/>
        <w:rPr>
          <w:rFonts w:hint="eastAsia" w:ascii="宋体" w:hAnsi="宋体" w:cs="宋体"/>
          <w:b w:val="0"/>
          <w:sz w:val="24"/>
        </w:rPr>
      </w:pPr>
    </w:p>
    <w:p w14:paraId="74C6D60E">
      <w:pPr>
        <w:jc w:val="center"/>
        <w:rPr>
          <w:rFonts w:hint="eastAsia" w:ascii="宋体" w:hAnsi="宋体" w:cs="宋体"/>
          <w:b w:val="0"/>
          <w:sz w:val="24"/>
        </w:rPr>
      </w:pPr>
    </w:p>
    <w:p w14:paraId="683E3E81">
      <w:pPr>
        <w:jc w:val="center"/>
        <w:rPr>
          <w:rFonts w:hint="eastAsia" w:ascii="宋体" w:hAnsi="宋体" w:cs="宋体"/>
          <w:b w:val="0"/>
          <w:sz w:val="24"/>
        </w:rPr>
      </w:pPr>
    </w:p>
    <w:p w14:paraId="3A42FE4E">
      <w:pPr>
        <w:jc w:val="center"/>
        <w:rPr>
          <w:rFonts w:hint="eastAsia" w:ascii="宋体" w:hAnsi="宋体" w:cs="宋体"/>
          <w:b w:val="0"/>
          <w:sz w:val="24"/>
        </w:rPr>
      </w:pPr>
    </w:p>
    <w:p w14:paraId="7A7EED21">
      <w:pPr>
        <w:jc w:val="center"/>
        <w:rPr>
          <w:rFonts w:hint="eastAsia" w:ascii="宋体" w:hAnsi="宋体" w:cs="宋体"/>
          <w:b w:val="0"/>
          <w:sz w:val="24"/>
        </w:rPr>
      </w:pPr>
    </w:p>
    <w:p w14:paraId="175FE3A5">
      <w:pPr>
        <w:jc w:val="center"/>
        <w:rPr>
          <w:rFonts w:hint="eastAsia" w:ascii="宋体" w:hAnsi="宋体" w:cs="宋体"/>
          <w:b w:val="0"/>
          <w:sz w:val="24"/>
        </w:rPr>
      </w:pPr>
    </w:p>
    <w:p w14:paraId="295B8841">
      <w:pPr>
        <w:jc w:val="center"/>
        <w:rPr>
          <w:rFonts w:hint="eastAsia" w:ascii="宋体" w:hAnsi="宋体" w:cs="宋体"/>
          <w:b w:val="0"/>
          <w:sz w:val="24"/>
        </w:rPr>
      </w:pPr>
    </w:p>
    <w:p w14:paraId="45444B79">
      <w:pPr>
        <w:jc w:val="center"/>
        <w:rPr>
          <w:rFonts w:hint="eastAsia" w:ascii="宋体" w:hAnsi="宋体" w:cs="宋体"/>
          <w:b w:val="0"/>
          <w:sz w:val="24"/>
        </w:rPr>
      </w:pPr>
    </w:p>
    <w:p w14:paraId="6C530E08">
      <w:pPr>
        <w:jc w:val="center"/>
        <w:rPr>
          <w:rFonts w:hint="eastAsia" w:ascii="宋体" w:hAnsi="宋体" w:cs="宋体"/>
          <w:b w:val="0"/>
          <w:sz w:val="24"/>
        </w:rPr>
      </w:pPr>
    </w:p>
    <w:p w14:paraId="7FD767D0">
      <w:pPr>
        <w:jc w:val="center"/>
        <w:rPr>
          <w:rFonts w:hint="eastAsia" w:ascii="宋体" w:hAnsi="宋体" w:cs="宋体"/>
          <w:b w:val="0"/>
          <w:sz w:val="24"/>
        </w:rPr>
      </w:pPr>
    </w:p>
    <w:p w14:paraId="74D22606">
      <w:pPr>
        <w:jc w:val="center"/>
        <w:rPr>
          <w:rFonts w:hint="eastAsia" w:ascii="宋体" w:hAnsi="宋体" w:cs="宋体"/>
          <w:b w:val="0"/>
          <w:sz w:val="24"/>
        </w:rPr>
      </w:pPr>
    </w:p>
    <w:p w14:paraId="7BA9E1A6">
      <w:pPr>
        <w:jc w:val="center"/>
        <w:rPr>
          <w:rFonts w:hint="eastAsia" w:ascii="宋体" w:hAnsi="宋体" w:cs="宋体"/>
          <w:b w:val="0"/>
          <w:sz w:val="24"/>
        </w:rPr>
      </w:pPr>
    </w:p>
    <w:p w14:paraId="454073A0">
      <w:pPr>
        <w:pStyle w:val="16"/>
        <w:ind w:firstLine="0" w:firstLineChars="0"/>
        <w:jc w:val="center"/>
        <w:rPr>
          <w:rFonts w:hint="eastAsia" w:ascii="宋体" w:hAnsi="宋体" w:cs="宋体"/>
          <w:b w:val="0"/>
          <w:sz w:val="24"/>
          <w:szCs w:val="24"/>
          <w:u w:val="single"/>
        </w:rPr>
      </w:pPr>
      <w:r>
        <w:rPr>
          <w:rFonts w:hint="eastAsia" w:ascii="宋体" w:hAnsi="宋体" w:cs="宋体"/>
          <w:b w:val="0"/>
          <w:sz w:val="24"/>
          <w:szCs w:val="24"/>
          <w:lang w:eastAsia="zh-CN"/>
        </w:rPr>
        <w:t>供应商（全称并加盖单位公章）：</w:t>
      </w:r>
      <w:r>
        <w:rPr>
          <w:rFonts w:hint="eastAsia" w:ascii="宋体" w:hAnsi="宋体" w:cs="宋体"/>
          <w:b w:val="0"/>
          <w:sz w:val="24"/>
          <w:szCs w:val="24"/>
          <w:u w:val="single"/>
          <w:lang w:val="en-US" w:eastAsia="zh-CN"/>
        </w:rPr>
        <w:t xml:space="preserve">                     </w:t>
      </w:r>
    </w:p>
    <w:p w14:paraId="40CFBC38">
      <w:pPr>
        <w:pStyle w:val="16"/>
        <w:ind w:firstLine="240" w:firstLineChars="100"/>
        <w:jc w:val="center"/>
        <w:rPr>
          <w:rFonts w:hint="eastAsia" w:ascii="宋体" w:hAnsi="宋体" w:cs="宋体"/>
          <w:b w:val="0"/>
          <w:sz w:val="24"/>
          <w:szCs w:val="24"/>
          <w:lang w:val="en-US" w:eastAsia="zh-CN"/>
        </w:rPr>
      </w:pPr>
    </w:p>
    <w:p w14:paraId="6029E11D">
      <w:pPr>
        <w:pStyle w:val="16"/>
        <w:ind w:firstLine="0" w:firstLineChars="0"/>
        <w:jc w:val="center"/>
        <w:rPr>
          <w:rFonts w:hint="default" w:ascii="宋体" w:hAnsi="宋体" w:eastAsia="宋体" w:cs="宋体"/>
          <w:b w:val="0"/>
          <w:sz w:val="24"/>
          <w:szCs w:val="24"/>
          <w:lang w:val="en-US" w:eastAsia="zh-CN"/>
        </w:rPr>
      </w:pPr>
      <w:r>
        <w:rPr>
          <w:rFonts w:hint="eastAsia" w:ascii="宋体" w:hAnsi="宋体" w:cs="宋体"/>
          <w:b w:val="0"/>
          <w:sz w:val="24"/>
          <w:szCs w:val="24"/>
          <w:lang w:val="en-US" w:eastAsia="zh-CN"/>
        </w:rPr>
        <w:t xml:space="preserve">        日期：     年   月    日</w:t>
      </w:r>
    </w:p>
    <w:p w14:paraId="38FF3F4F">
      <w:pPr>
        <w:jc w:val="center"/>
        <w:rPr>
          <w:rFonts w:hint="eastAsia" w:ascii="宋体" w:hAnsi="宋体" w:cs="宋体"/>
          <w:b w:val="0"/>
          <w:sz w:val="24"/>
        </w:rPr>
      </w:pPr>
    </w:p>
    <w:p w14:paraId="68935CA7">
      <w:pPr>
        <w:jc w:val="center"/>
        <w:rPr>
          <w:rFonts w:hint="eastAsia" w:ascii="宋体" w:hAnsi="宋体" w:cs="宋体"/>
          <w:b w:val="0"/>
          <w:sz w:val="32"/>
          <w:szCs w:val="32"/>
        </w:rPr>
      </w:pPr>
    </w:p>
    <w:p w14:paraId="7B590641">
      <w:pPr>
        <w:jc w:val="center"/>
        <w:rPr>
          <w:rFonts w:hint="eastAsia" w:ascii="宋体" w:hAnsi="宋体" w:cs="宋体"/>
          <w:b/>
          <w:sz w:val="36"/>
        </w:rPr>
      </w:pPr>
    </w:p>
    <w:p w14:paraId="7A2582CE">
      <w:pPr>
        <w:jc w:val="center"/>
        <w:rPr>
          <w:rFonts w:hint="eastAsia" w:ascii="宋体" w:hAnsi="宋体" w:cs="宋体"/>
          <w:b/>
          <w:sz w:val="36"/>
        </w:rPr>
      </w:pPr>
    </w:p>
    <w:p w14:paraId="147CE45A">
      <w:pPr>
        <w:jc w:val="center"/>
        <w:rPr>
          <w:rFonts w:hint="eastAsia" w:ascii="宋体" w:hAnsi="宋体" w:cs="宋体"/>
          <w:b/>
          <w:sz w:val="36"/>
        </w:rPr>
      </w:pPr>
    </w:p>
    <w:p w14:paraId="1A2BD1FD">
      <w:pPr>
        <w:jc w:val="center"/>
        <w:rPr>
          <w:rFonts w:hint="eastAsia" w:ascii="宋体" w:hAnsi="宋体" w:cs="宋体"/>
          <w:b/>
          <w:sz w:val="36"/>
        </w:rPr>
      </w:pPr>
    </w:p>
    <w:p w14:paraId="5653E843">
      <w:pPr>
        <w:jc w:val="center"/>
        <w:rPr>
          <w:rFonts w:hint="eastAsia" w:ascii="宋体" w:hAnsi="宋体" w:cs="宋体"/>
          <w:b/>
          <w:sz w:val="36"/>
        </w:rPr>
      </w:pPr>
    </w:p>
    <w:p w14:paraId="611FFEB8">
      <w:pPr>
        <w:jc w:val="center"/>
        <w:rPr>
          <w:rFonts w:hint="eastAsia" w:ascii="宋体" w:hAnsi="宋体" w:cs="宋体"/>
          <w:b/>
          <w:sz w:val="36"/>
        </w:rPr>
      </w:pPr>
    </w:p>
    <w:p w14:paraId="70C073CA">
      <w:pPr>
        <w:jc w:val="center"/>
        <w:rPr>
          <w:rFonts w:hint="eastAsia" w:ascii="宋体" w:hAnsi="宋体" w:cs="宋体"/>
          <w:b/>
          <w:sz w:val="36"/>
        </w:rPr>
      </w:pPr>
    </w:p>
    <w:p w14:paraId="11B91CA6">
      <w:pPr>
        <w:jc w:val="center"/>
        <w:rPr>
          <w:rFonts w:hint="eastAsia" w:ascii="宋体" w:hAnsi="宋体" w:cs="宋体"/>
          <w:b/>
          <w:sz w:val="36"/>
        </w:rPr>
      </w:pPr>
    </w:p>
    <w:p w14:paraId="7BEA4B93">
      <w:pPr>
        <w:jc w:val="both"/>
        <w:rPr>
          <w:rFonts w:hint="eastAsia" w:ascii="宋体" w:hAnsi="宋体" w:cs="宋体"/>
          <w:b/>
          <w:sz w:val="36"/>
        </w:rPr>
      </w:pPr>
    </w:p>
    <w:p w14:paraId="3E411135">
      <w:pPr>
        <w:jc w:val="both"/>
        <w:rPr>
          <w:rFonts w:hint="eastAsia" w:ascii="宋体" w:hAnsi="宋体" w:cs="宋体"/>
          <w:b/>
          <w:sz w:val="36"/>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11"/>
        <w:spacing w:before="75" w:beforeAutospacing="0" w:after="75" w:afterAutospacing="0"/>
        <w:rPr>
          <w:rFonts w:hint="eastAsia" w:ascii="宋体" w:hAnsi="宋体" w:eastAsia="宋体" w:cs="宋体"/>
          <w:sz w:val="24"/>
          <w:szCs w:val="24"/>
        </w:rPr>
      </w:pPr>
    </w:p>
    <w:p w14:paraId="7BEBE974">
      <w:pPr>
        <w:pStyle w:val="11"/>
        <w:spacing w:before="75" w:beforeAutospacing="0" w:after="75" w:afterAutospacing="0"/>
        <w:rPr>
          <w:rFonts w:hint="eastAsia" w:ascii="宋体" w:hAnsi="宋体" w:eastAsia="宋体" w:cs="宋体"/>
          <w:sz w:val="24"/>
          <w:szCs w:val="24"/>
        </w:rPr>
      </w:pPr>
    </w:p>
    <w:p w14:paraId="5E8370C4">
      <w:pPr>
        <w:pStyle w:val="11"/>
        <w:spacing w:before="75" w:beforeAutospacing="0" w:after="75" w:afterAutospacing="0"/>
        <w:rPr>
          <w:rFonts w:hint="eastAsia" w:ascii="宋体" w:hAnsi="宋体" w:eastAsia="宋体" w:cs="宋体"/>
          <w:sz w:val="24"/>
          <w:szCs w:val="24"/>
        </w:rPr>
      </w:pPr>
    </w:p>
    <w:p w14:paraId="4E63C9FD">
      <w:pPr>
        <w:pStyle w:val="11"/>
        <w:spacing w:before="75" w:beforeAutospacing="0" w:after="75" w:afterAutospacing="0"/>
        <w:rPr>
          <w:rFonts w:hint="eastAsia" w:ascii="宋体" w:hAnsi="宋体" w:eastAsia="宋体" w:cs="宋体"/>
          <w:sz w:val="24"/>
          <w:szCs w:val="24"/>
        </w:rPr>
      </w:pPr>
    </w:p>
    <w:p w14:paraId="1BEEBB08">
      <w:pPr>
        <w:pStyle w:val="11"/>
        <w:spacing w:before="75" w:beforeAutospacing="0" w:after="75" w:afterAutospacing="0"/>
        <w:rPr>
          <w:rFonts w:hint="eastAsia" w:ascii="宋体" w:hAnsi="宋体" w:eastAsia="宋体" w:cs="宋体"/>
          <w:sz w:val="24"/>
          <w:szCs w:val="24"/>
        </w:rPr>
      </w:pPr>
    </w:p>
    <w:p w14:paraId="3F311ECA">
      <w:pPr>
        <w:pStyle w:val="11"/>
        <w:spacing w:before="75" w:beforeAutospacing="0" w:after="75" w:afterAutospacing="0"/>
        <w:rPr>
          <w:rFonts w:hint="eastAsia" w:ascii="宋体" w:hAnsi="宋体" w:eastAsia="宋体" w:cs="宋体"/>
          <w:sz w:val="24"/>
          <w:szCs w:val="24"/>
        </w:rPr>
      </w:pPr>
    </w:p>
    <w:p w14:paraId="19A860DA">
      <w:pPr>
        <w:pStyle w:val="11"/>
        <w:spacing w:before="75" w:beforeAutospacing="0" w:after="75" w:afterAutospacing="0"/>
        <w:rPr>
          <w:rFonts w:hint="eastAsia" w:ascii="宋体" w:hAnsi="宋体" w:eastAsia="宋体" w:cs="宋体"/>
          <w:sz w:val="24"/>
          <w:szCs w:val="24"/>
        </w:rPr>
      </w:pPr>
    </w:p>
    <w:p w14:paraId="61DC63A5">
      <w:pPr>
        <w:pStyle w:val="11"/>
        <w:spacing w:before="75" w:beforeAutospacing="0" w:after="75" w:afterAutospacing="0"/>
        <w:rPr>
          <w:rFonts w:hint="eastAsia" w:ascii="宋体" w:hAnsi="宋体" w:eastAsia="宋体" w:cs="宋体"/>
          <w:sz w:val="24"/>
          <w:szCs w:val="24"/>
        </w:rPr>
      </w:pPr>
    </w:p>
    <w:p w14:paraId="6134DD02">
      <w:pPr>
        <w:pStyle w:val="11"/>
        <w:spacing w:before="75" w:beforeAutospacing="0" w:after="75" w:afterAutospacing="0"/>
        <w:rPr>
          <w:rFonts w:hint="eastAsia" w:ascii="宋体" w:hAnsi="宋体" w:eastAsia="宋体" w:cs="宋体"/>
          <w:sz w:val="24"/>
          <w:szCs w:val="24"/>
        </w:rPr>
      </w:pPr>
    </w:p>
    <w:p w14:paraId="5BFA15E4">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05BDE30C">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6D91559B">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E0DC945">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35541188">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424EDFE">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44DCEB80">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5097E3B8">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5F02E032">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423E4CB0">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2FBE0106">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26A69E42">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4F304C4F">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205ADE01">
      <w:pPr>
        <w:keepNext w:val="0"/>
        <w:keepLines w:val="0"/>
        <w:widowControl/>
        <w:suppressLineNumbers w:val="0"/>
        <w:jc w:val="left"/>
        <w:rPr>
          <w:rFonts w:hint="eastAsia" w:ascii="宋体" w:hAnsi="宋体" w:eastAsia="宋体" w:cs="宋体"/>
          <w:highlight w:val="none"/>
        </w:rPr>
      </w:pPr>
      <w:r>
        <w:rPr>
          <w:rFonts w:hint="eastAsia" w:ascii="宋体" w:hAnsi="宋体" w:eastAsia="宋体" w:cs="宋体"/>
          <w:b/>
          <w:bCs/>
          <w:color w:val="000000"/>
          <w:kern w:val="0"/>
          <w:sz w:val="36"/>
          <w:szCs w:val="36"/>
          <w:highlight w:val="none"/>
          <w:lang w:val="en-US" w:eastAsia="zh-CN" w:bidi="ar"/>
        </w:rPr>
        <w:t>售后服务承诺</w:t>
      </w:r>
      <w:r>
        <w:rPr>
          <w:rFonts w:hint="eastAsia" w:ascii="宋体" w:hAnsi="宋体" w:eastAsia="宋体" w:cs="宋体"/>
          <w:b/>
          <w:bCs/>
          <w:sz w:val="36"/>
          <w:szCs w:val="36"/>
          <w:highlight w:val="none"/>
        </w:rPr>
        <w:t>（包含但不限于）</w:t>
      </w:r>
    </w:p>
    <w:p w14:paraId="40A07245">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b/>
          <w:bCs/>
          <w:color w:val="000000"/>
          <w:kern w:val="0"/>
          <w:sz w:val="24"/>
          <w:szCs w:val="24"/>
          <w:highlight w:val="none"/>
          <w:lang w:val="en-US" w:eastAsia="zh-CN" w:bidi="ar"/>
        </w:rPr>
        <w:t xml:space="preserve">（一）售后服务及质量保证承诺书包括下列内容： </w:t>
      </w:r>
    </w:p>
    <w:p w14:paraId="1D0F52AB">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 xml:space="preserve">1、质量保证期: </w:t>
      </w:r>
      <w:r>
        <w:rPr>
          <w:rFonts w:hint="eastAsia" w:ascii="宋体" w:hAnsi="宋体" w:eastAsia="宋体" w:cs="宋体"/>
          <w:sz w:val="24"/>
          <w:szCs w:val="24"/>
          <w:highlight w:val="none"/>
          <w:lang w:eastAsia="zh-CN"/>
        </w:rPr>
        <w:t>质保期</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年。自验收合格之日起算</w:t>
      </w:r>
      <w:r>
        <w:rPr>
          <w:rFonts w:hint="eastAsia" w:ascii="宋体" w:hAnsi="宋体" w:eastAsia="宋体" w:cs="宋体"/>
          <w:sz w:val="24"/>
          <w:szCs w:val="24"/>
          <w:highlight w:val="none"/>
          <w:lang w:eastAsia="zh-CN"/>
        </w:rPr>
        <w:t>，提供终身维修。</w:t>
      </w:r>
    </w:p>
    <w:p w14:paraId="496E06D0">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2、质量保证期内实施售后服务的内容：质保期内设备运行发生故障或出现质量问题,我方接到采购人故障通知后，会在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小时内响应；若电话指导无法排除故障,我方技术员应在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 xml:space="preserve">小时内排除故障,若配件损坏，我方免费更换损坏的零部件，修理费用由我方负责，其差旅费用（包含住宿、交通、生活补助等）由我方承自行承担。 </w:t>
      </w:r>
    </w:p>
    <w:p w14:paraId="79D3B7D2">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7BBD90DF">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4、</w:t>
      </w:r>
      <w:r>
        <w:rPr>
          <w:rFonts w:hint="eastAsia" w:ascii="宋体" w:hAnsi="宋体" w:eastAsia="宋体" w:cs="宋体"/>
          <w:color w:val="000000"/>
          <w:kern w:val="0"/>
          <w:sz w:val="24"/>
          <w:szCs w:val="24"/>
          <w:highlight w:val="none"/>
          <w:u w:val="single"/>
          <w:lang w:val="en-US" w:eastAsia="zh-CN" w:bidi="ar"/>
        </w:rPr>
        <w:t xml:space="preserve">              </w:t>
      </w:r>
    </w:p>
    <w:p w14:paraId="5E0934CF">
      <w:pPr>
        <w:keepNext w:val="0"/>
        <w:keepLines w:val="0"/>
        <w:widowControl/>
        <w:suppressLineNumbers w:val="0"/>
        <w:jc w:val="left"/>
        <w:rPr>
          <w:rFonts w:hint="eastAsia" w:ascii="宋体" w:hAnsi="宋体" w:eastAsia="宋体" w:cs="宋体"/>
          <w:sz w:val="24"/>
          <w:szCs w:val="24"/>
          <w:highlight w:val="none"/>
          <w:lang w:val="en-US"/>
        </w:rPr>
      </w:pPr>
      <w:r>
        <w:rPr>
          <w:rFonts w:hint="eastAsia" w:ascii="宋体" w:hAnsi="宋体" w:eastAsia="宋体" w:cs="宋体"/>
          <w:b/>
          <w:bCs/>
          <w:color w:val="000000"/>
          <w:kern w:val="0"/>
          <w:sz w:val="24"/>
          <w:szCs w:val="24"/>
          <w:highlight w:val="none"/>
          <w:lang w:val="en-US" w:eastAsia="zh-CN" w:bidi="ar"/>
        </w:rPr>
        <w:t>（二）、保修期满后的维修维护服务：</w:t>
      </w:r>
    </w:p>
    <w:p w14:paraId="06E6167F">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1、保修期满后，设备运行发生故障或出现质量问题,我方接到采购人故障通知后，响应时间</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小时；若电话指导无法排除故障,卖方技术员应在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小时内排除故障, 若配件损坏，仅收取零配件费用，免收修理费及其差旅费等费用。</w:t>
      </w:r>
    </w:p>
    <w:p w14:paraId="53C8BB4B">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u w:val="single"/>
          <w:lang w:val="en-US" w:eastAsia="zh-CN" w:bidi="ar"/>
        </w:rPr>
        <w:t xml:space="preserve">                   </w:t>
      </w:r>
    </w:p>
    <w:p w14:paraId="58A86630">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17C5CD33">
      <w:pPr>
        <w:keepNext w:val="0"/>
        <w:keepLines w:val="0"/>
        <w:widowControl/>
        <w:suppressLineNumbers w:val="0"/>
        <w:jc w:val="left"/>
        <w:rPr>
          <w:rFonts w:hint="eastAsia" w:ascii="宋体" w:hAnsi="宋体" w:eastAsia="宋体" w:cs="宋体"/>
          <w:b/>
          <w:sz w:val="24"/>
          <w:szCs w:val="24"/>
          <w:highlight w:val="none"/>
        </w:rPr>
      </w:pPr>
      <w:r>
        <w:rPr>
          <w:rFonts w:hint="eastAsia" w:ascii="宋体" w:hAnsi="宋体" w:eastAsia="宋体" w:cs="宋体"/>
          <w:color w:val="000000"/>
          <w:kern w:val="0"/>
          <w:sz w:val="24"/>
          <w:szCs w:val="24"/>
          <w:highlight w:val="none"/>
          <w:lang w:val="en-US" w:eastAsia="zh-CN" w:bidi="ar"/>
        </w:rPr>
        <w:t>（三）、售后地址及联系方式：</w:t>
      </w:r>
      <w:r>
        <w:rPr>
          <w:rFonts w:hint="eastAsia" w:ascii="宋体" w:hAnsi="宋体" w:eastAsia="宋体" w:cs="宋体"/>
          <w:color w:val="000000"/>
          <w:kern w:val="0"/>
          <w:sz w:val="24"/>
          <w:szCs w:val="24"/>
          <w:highlight w:val="none"/>
          <w:u w:val="single"/>
          <w:lang w:val="en-US" w:eastAsia="zh-CN" w:bidi="ar"/>
        </w:rPr>
        <w:t xml:space="preserve">           </w:t>
      </w:r>
    </w:p>
    <w:p w14:paraId="66A15E4F">
      <w:pPr>
        <w:spacing w:line="380" w:lineRule="exact"/>
        <w:jc w:val="center"/>
        <w:rPr>
          <w:rFonts w:hint="eastAsia" w:ascii="宋体" w:hAnsi="宋体" w:eastAsia="宋体" w:cs="宋体"/>
          <w:b/>
          <w:sz w:val="24"/>
          <w:szCs w:val="24"/>
          <w:highlight w:val="none"/>
        </w:rPr>
      </w:pPr>
    </w:p>
    <w:p w14:paraId="07665D49">
      <w:pPr>
        <w:spacing w:line="380" w:lineRule="exact"/>
        <w:jc w:val="both"/>
        <w:rPr>
          <w:rFonts w:hint="eastAsia" w:ascii="宋体" w:hAnsi="宋体" w:eastAsia="宋体" w:cs="宋体"/>
          <w:b/>
          <w:sz w:val="24"/>
          <w:szCs w:val="24"/>
          <w:highlight w:val="none"/>
        </w:rPr>
      </w:pPr>
    </w:p>
    <w:p w14:paraId="49A49F65">
      <w:pPr>
        <w:spacing w:line="380" w:lineRule="exact"/>
        <w:jc w:val="both"/>
        <w:rPr>
          <w:rFonts w:hint="eastAsia" w:ascii="宋体" w:hAnsi="宋体" w:eastAsia="宋体" w:cs="宋体"/>
          <w:b/>
          <w:sz w:val="24"/>
          <w:szCs w:val="24"/>
          <w:highlight w:val="none"/>
        </w:rPr>
      </w:pPr>
    </w:p>
    <w:p w14:paraId="74126A86">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供应商： </w:t>
      </w:r>
      <w:r>
        <w:rPr>
          <w:rFonts w:hint="eastAsia" w:ascii="宋体" w:hAnsi="宋体" w:eastAsia="宋体" w:cs="宋体"/>
          <w:sz w:val="24"/>
          <w:szCs w:val="24"/>
          <w:highlight w:val="none"/>
          <w:u w:val="single"/>
        </w:rPr>
        <w:t>（全称并加盖单位公章）</w:t>
      </w:r>
    </w:p>
    <w:p w14:paraId="25DE3B15">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供应商代表签字：</w:t>
      </w:r>
      <w:r>
        <w:rPr>
          <w:rFonts w:hint="eastAsia" w:ascii="宋体" w:hAnsi="宋体" w:eastAsia="宋体" w:cs="宋体"/>
          <w:sz w:val="24"/>
          <w:szCs w:val="24"/>
          <w:highlight w:val="none"/>
          <w:u w:val="single"/>
        </w:rPr>
        <w:t>          </w:t>
      </w:r>
    </w:p>
    <w:p w14:paraId="5A0584B8">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日</w:t>
      </w:r>
    </w:p>
    <w:p w14:paraId="12303844">
      <w:pPr>
        <w:pStyle w:val="11"/>
        <w:spacing w:before="75" w:beforeAutospacing="0" w:after="75" w:afterAutospacing="0"/>
        <w:rPr>
          <w:rFonts w:hint="eastAsia" w:ascii="宋体" w:hAnsi="宋体" w:eastAsia="宋体" w:cs="宋体"/>
          <w:sz w:val="24"/>
          <w:szCs w:val="24"/>
        </w:rPr>
      </w:pPr>
    </w:p>
    <w:p w14:paraId="112364F1">
      <w:pPr>
        <w:pStyle w:val="11"/>
        <w:spacing w:before="75" w:beforeAutospacing="0" w:after="75" w:afterAutospacing="0"/>
        <w:rPr>
          <w:rFonts w:hint="eastAsia" w:ascii="宋体" w:hAnsi="宋体" w:eastAsia="宋体" w:cs="宋体"/>
          <w:sz w:val="24"/>
          <w:szCs w:val="24"/>
        </w:rPr>
      </w:pPr>
    </w:p>
    <w:p w14:paraId="70C415E7">
      <w:pPr>
        <w:pStyle w:val="11"/>
        <w:spacing w:before="75" w:beforeAutospacing="0" w:after="75" w:afterAutospacing="0"/>
        <w:rPr>
          <w:rFonts w:hint="eastAsia" w:ascii="宋体" w:hAnsi="宋体" w:eastAsia="宋体" w:cs="宋体"/>
          <w:sz w:val="24"/>
          <w:szCs w:val="24"/>
        </w:rPr>
      </w:pPr>
    </w:p>
    <w:p w14:paraId="041086F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3A2A06D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6C38B782">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0FCB795A">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7EAA8B09">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A4372C2">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1784E67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B37BED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D25BA1B">
      <w:pPr>
        <w:pStyle w:val="20"/>
        <w:adjustRightInd w:val="0"/>
        <w:snapToGrid w:val="0"/>
        <w:spacing w:line="360" w:lineRule="auto"/>
        <w:jc w:val="both"/>
        <w:outlineLvl w:val="3"/>
        <w:rPr>
          <w:rFonts w:ascii="宋体" w:hAnsi="宋体" w:eastAsia="宋体" w:cs="宋体"/>
          <w:b/>
          <w:color w:val="000000" w:themeColor="text1"/>
          <w:sz w:val="24"/>
          <w:szCs w:val="24"/>
          <w:highlight w:val="none"/>
          <w14:textFill>
            <w14:solidFill>
              <w14:schemeClr w14:val="tx1"/>
            </w14:solidFill>
          </w14:textFill>
        </w:rPr>
      </w:pPr>
    </w:p>
    <w:p w14:paraId="4D436D4F">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4604C9CA">
      <w:pPr>
        <w:pStyle w:val="17"/>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30FBA37A">
      <w:pPr>
        <w:pStyle w:val="17"/>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r>
        <w:rPr>
          <w:rFonts w:hint="eastAsia" w:hAnsi="宋体" w:cs="Times New Roman"/>
          <w:b/>
          <w:color w:val="000000" w:themeColor="text1"/>
          <w:sz w:val="36"/>
          <w:szCs w:val="36"/>
          <w:highlight w:val="none"/>
          <w14:textFill>
            <w14:solidFill>
              <w14:schemeClr w14:val="tx1"/>
            </w14:solidFill>
          </w14:textFill>
        </w:rPr>
        <w:t>中小企业声明函（货物）</w:t>
      </w:r>
    </w:p>
    <w:p w14:paraId="7E171709">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0B0D22AE">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5B56432C">
      <w:pPr>
        <w:pStyle w:val="17"/>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0BD2DAB6">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0C716F8F">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66D2E9F7">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50810A6E">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07F8DB4">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6574180C">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E1012A7">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5B87302B">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6D55E2F6">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FFF0080">
      <w:pPr>
        <w:pStyle w:val="17"/>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65295F2D">
      <w:pPr>
        <w:pStyle w:val="17"/>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79107E48">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p>
    <w:p w14:paraId="79612C3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sz w:val="52"/>
          <w:szCs w:val="52"/>
        </w:rPr>
      </w:pPr>
    </w:p>
    <w:p w14:paraId="21DE14E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sz w:val="52"/>
          <w:szCs w:val="52"/>
        </w:rPr>
      </w:pPr>
    </w:p>
    <w:p w14:paraId="1FE9ABB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color w:val="000000" w:themeColor="text1"/>
          <w:sz w:val="5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315B2B1B">
      <w:pPr>
        <w:pStyle w:val="16"/>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3D416331">
      <w:pPr>
        <w:jc w:val="both"/>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16"/>
        <w:rPr>
          <w:rFonts w:ascii="宋体" w:hAnsi="宋体"/>
          <w:b/>
          <w:color w:val="000000" w:themeColor="text1"/>
          <w:sz w:val="30"/>
          <w:szCs w:val="30"/>
          <w:highlight w:val="none"/>
          <w14:textFill>
            <w14:solidFill>
              <w14:schemeClr w14:val="tx1"/>
            </w14:solidFill>
          </w14:textFill>
        </w:rPr>
      </w:pPr>
    </w:p>
    <w:p w14:paraId="1CC80211">
      <w:pPr>
        <w:pStyle w:val="16"/>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bookmarkEnd w:id="19"/>
    <w:bookmarkEnd w:id="20"/>
    <w:p w14:paraId="76A6992B">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D13FDE">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47437A56">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69CCFFB9">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0119666D">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653CD4D8">
      <w:pPr>
        <w:pStyle w:val="4"/>
        <w:snapToGrid w:val="0"/>
        <w:spacing w:line="420" w:lineRule="atLeast"/>
        <w:ind w:firstLine="0"/>
        <w:jc w:val="both"/>
        <w:outlineLvl w:val="1"/>
        <w:rPr>
          <w:rFonts w:hint="eastAsia" w:ascii="宋体" w:hAnsi="宋体"/>
          <w:b/>
          <w:bCs/>
          <w:color w:val="000000" w:themeColor="text1"/>
          <w:sz w:val="30"/>
          <w:szCs w:val="30"/>
          <w:highlight w:val="none"/>
          <w14:textFill>
            <w14:solidFill>
              <w14:schemeClr w14:val="tx1"/>
            </w14:solidFill>
          </w14:textFill>
        </w:rPr>
      </w:pPr>
    </w:p>
    <w:p w14:paraId="2D46CE8B">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4D26974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p>
    <w:p w14:paraId="6D230256">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7CEC7DBF">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7"/>
        <w:spacing w:line="500" w:lineRule="exact"/>
        <w:jc w:val="center"/>
        <w:outlineLvl w:val="1"/>
        <w:rPr>
          <w:rFonts w:hAnsi="宋体"/>
          <w:b/>
          <w:color w:val="000000" w:themeColor="text1"/>
          <w:sz w:val="36"/>
          <w:szCs w:val="36"/>
          <w:highlight w:val="none"/>
          <w14:textFill>
            <w14:solidFill>
              <w14:schemeClr w14:val="tx1"/>
            </w14:solidFill>
          </w14:textFill>
        </w:rPr>
      </w:pPr>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11"/>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12"/>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11"/>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11"/>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11"/>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11"/>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11"/>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11"/>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9"/>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11"/>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9"/>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11"/>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6"/>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11"/>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378A8CF0">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7"/>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1" w:name="_Toc22985"/>
      <w:bookmarkStart w:id="22" w:name="_Toc17820"/>
      <w:bookmarkStart w:id="23" w:name="_Toc14450"/>
      <w:bookmarkStart w:id="24" w:name="_Toc9231"/>
      <w:bookmarkStart w:id="25" w:name="_Toc10115"/>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1"/>
      <w:bookmarkEnd w:id="22"/>
      <w:r>
        <w:rPr>
          <w:rFonts w:hint="eastAsia" w:hAnsi="宋体" w:cs="Times New Roman"/>
          <w:b/>
          <w:color w:val="000000" w:themeColor="text1"/>
          <w:sz w:val="36"/>
          <w:szCs w:val="36"/>
          <w:highlight w:val="none"/>
          <w14:textFill>
            <w14:solidFill>
              <w14:schemeClr w14:val="tx1"/>
            </w14:solidFill>
          </w14:textFill>
        </w:rPr>
        <w:t>（若有）</w:t>
      </w:r>
    </w:p>
    <w:p w14:paraId="1B60F72B">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12"/>
        <w:tblW w:w="9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789"/>
        <w:gridCol w:w="1633"/>
        <w:gridCol w:w="1210"/>
        <w:gridCol w:w="955"/>
        <w:gridCol w:w="705"/>
        <w:gridCol w:w="1058"/>
        <w:gridCol w:w="705"/>
        <w:gridCol w:w="1058"/>
        <w:gridCol w:w="1401"/>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951" w:hRule="atLeast"/>
          <w:jc w:val="center"/>
        </w:trPr>
        <w:tc>
          <w:tcPr>
            <w:tcW w:w="789" w:type="dxa"/>
            <w:shd w:val="clear" w:color="auto" w:fill="auto"/>
            <w:tcMar>
              <w:top w:w="0" w:type="dxa"/>
              <w:left w:w="105" w:type="dxa"/>
              <w:bottom w:w="0" w:type="dxa"/>
              <w:right w:w="105" w:type="dxa"/>
            </w:tcMar>
            <w:vAlign w:val="center"/>
          </w:tcPr>
          <w:p w14:paraId="71DF5D03">
            <w:pPr>
              <w:pStyle w:val="11"/>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33" w:type="dxa"/>
            <w:shd w:val="clear" w:color="auto" w:fill="auto"/>
            <w:tcMar>
              <w:top w:w="0" w:type="dxa"/>
              <w:left w:w="105" w:type="dxa"/>
              <w:bottom w:w="0" w:type="dxa"/>
              <w:right w:w="105" w:type="dxa"/>
            </w:tcMar>
            <w:vAlign w:val="center"/>
          </w:tcPr>
          <w:p w14:paraId="3BAC0FDC">
            <w:pPr>
              <w:pStyle w:val="11"/>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10" w:type="dxa"/>
            <w:shd w:val="clear" w:color="auto" w:fill="auto"/>
            <w:tcMar>
              <w:top w:w="0" w:type="dxa"/>
              <w:left w:w="105" w:type="dxa"/>
              <w:bottom w:w="0" w:type="dxa"/>
              <w:right w:w="105" w:type="dxa"/>
            </w:tcMar>
            <w:vAlign w:val="center"/>
          </w:tcPr>
          <w:p w14:paraId="0B8BC3B0">
            <w:pPr>
              <w:pStyle w:val="11"/>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55" w:type="dxa"/>
            <w:shd w:val="clear" w:color="auto" w:fill="auto"/>
            <w:tcMar>
              <w:top w:w="0" w:type="dxa"/>
              <w:left w:w="105" w:type="dxa"/>
              <w:bottom w:w="0" w:type="dxa"/>
              <w:right w:w="105" w:type="dxa"/>
            </w:tcMar>
            <w:vAlign w:val="center"/>
          </w:tcPr>
          <w:p w14:paraId="3AA41EB4">
            <w:pPr>
              <w:pStyle w:val="11"/>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05" w:type="dxa"/>
            <w:shd w:val="clear" w:color="auto" w:fill="auto"/>
            <w:tcMar>
              <w:top w:w="0" w:type="dxa"/>
              <w:left w:w="105" w:type="dxa"/>
              <w:bottom w:w="0" w:type="dxa"/>
              <w:right w:w="105" w:type="dxa"/>
            </w:tcMar>
            <w:vAlign w:val="center"/>
          </w:tcPr>
          <w:p w14:paraId="33B06F58">
            <w:pPr>
              <w:pStyle w:val="11"/>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11"/>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58" w:type="dxa"/>
            <w:shd w:val="clear" w:color="auto" w:fill="auto"/>
            <w:tcMar>
              <w:top w:w="0" w:type="dxa"/>
              <w:left w:w="105" w:type="dxa"/>
              <w:bottom w:w="0" w:type="dxa"/>
              <w:right w:w="105" w:type="dxa"/>
            </w:tcMar>
            <w:vAlign w:val="center"/>
          </w:tcPr>
          <w:p w14:paraId="6166D601">
            <w:pPr>
              <w:pStyle w:val="11"/>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11"/>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05" w:type="dxa"/>
            <w:shd w:val="clear" w:color="auto" w:fill="auto"/>
            <w:tcMar>
              <w:top w:w="0" w:type="dxa"/>
              <w:left w:w="105" w:type="dxa"/>
              <w:bottom w:w="0" w:type="dxa"/>
              <w:right w:w="105" w:type="dxa"/>
            </w:tcMar>
            <w:vAlign w:val="center"/>
          </w:tcPr>
          <w:p w14:paraId="6AFCAC82">
            <w:pPr>
              <w:pStyle w:val="11"/>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58" w:type="dxa"/>
            <w:shd w:val="clear" w:color="auto" w:fill="auto"/>
            <w:tcMar>
              <w:top w:w="0" w:type="dxa"/>
              <w:left w:w="105" w:type="dxa"/>
              <w:bottom w:w="0" w:type="dxa"/>
              <w:right w:w="105" w:type="dxa"/>
            </w:tcMar>
            <w:vAlign w:val="center"/>
          </w:tcPr>
          <w:p w14:paraId="2EE25FCF">
            <w:pPr>
              <w:pStyle w:val="11"/>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11"/>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01" w:type="dxa"/>
            <w:shd w:val="clear" w:color="auto" w:fill="auto"/>
            <w:tcMar>
              <w:top w:w="0" w:type="dxa"/>
              <w:left w:w="105" w:type="dxa"/>
              <w:bottom w:w="0" w:type="dxa"/>
              <w:right w:w="105" w:type="dxa"/>
            </w:tcMar>
            <w:vAlign w:val="center"/>
          </w:tcPr>
          <w:p w14:paraId="2B939AC8">
            <w:pPr>
              <w:pStyle w:val="11"/>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637" w:hRule="atLeast"/>
          <w:jc w:val="center"/>
        </w:trPr>
        <w:tc>
          <w:tcPr>
            <w:tcW w:w="789" w:type="dxa"/>
            <w:vMerge w:val="restart"/>
            <w:shd w:val="clear" w:color="auto" w:fill="auto"/>
            <w:tcMar>
              <w:top w:w="0" w:type="dxa"/>
              <w:left w:w="105" w:type="dxa"/>
              <w:bottom w:w="0" w:type="dxa"/>
              <w:right w:w="105" w:type="dxa"/>
            </w:tcMar>
            <w:vAlign w:val="center"/>
          </w:tcPr>
          <w:p w14:paraId="53EE8AC4">
            <w:pPr>
              <w:pStyle w:val="11"/>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33" w:type="dxa"/>
            <w:shd w:val="clear" w:color="auto" w:fill="auto"/>
            <w:tcMar>
              <w:top w:w="0" w:type="dxa"/>
              <w:left w:w="105" w:type="dxa"/>
              <w:bottom w:w="0" w:type="dxa"/>
              <w:right w:w="105" w:type="dxa"/>
            </w:tcMar>
            <w:vAlign w:val="center"/>
          </w:tcPr>
          <w:p w14:paraId="26FC6553">
            <w:pPr>
              <w:pStyle w:val="11"/>
              <w:keepNext w:val="0"/>
              <w:keepLines w:val="0"/>
              <w:widowControl/>
              <w:suppressLineNumbers w:val="0"/>
            </w:pPr>
            <w:r>
              <w:rPr>
                <w:rFonts w:hint="eastAsia" w:cs="宋体"/>
                <w:i w:val="0"/>
                <w:caps w:val="0"/>
                <w:color w:val="000000"/>
                <w:spacing w:val="0"/>
                <w:sz w:val="24"/>
                <w:szCs w:val="24"/>
                <w:lang w:val="en-US" w:eastAsia="zh-CN"/>
              </w:rPr>
              <w:t>1</w:t>
            </w:r>
          </w:p>
        </w:tc>
        <w:tc>
          <w:tcPr>
            <w:tcW w:w="1210"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5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05"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58"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05"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58"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01"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637" w:hRule="atLeast"/>
          <w:jc w:val="center"/>
        </w:trPr>
        <w:tc>
          <w:tcPr>
            <w:tcW w:w="789"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33"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10"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5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05"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58"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05"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58"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01"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647" w:hRule="atLeast"/>
          <w:jc w:val="center"/>
        </w:trPr>
        <w:tc>
          <w:tcPr>
            <w:tcW w:w="789" w:type="dxa"/>
            <w:vMerge w:val="continue"/>
            <w:shd w:val="clear" w:color="auto" w:fill="auto"/>
            <w:tcMar>
              <w:top w:w="0" w:type="dxa"/>
              <w:left w:w="105" w:type="dxa"/>
              <w:bottom w:w="0" w:type="dxa"/>
              <w:right w:w="105" w:type="dxa"/>
            </w:tcMar>
            <w:vAlign w:val="center"/>
          </w:tcPr>
          <w:p w14:paraId="41049DB1">
            <w:pPr>
              <w:pStyle w:val="11"/>
              <w:keepNext w:val="0"/>
              <w:keepLines w:val="0"/>
              <w:widowControl/>
              <w:suppressLineNumbers w:val="0"/>
            </w:pPr>
          </w:p>
        </w:tc>
        <w:tc>
          <w:tcPr>
            <w:tcW w:w="1633"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10"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5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05"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58"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05"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58"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01"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11"/>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3"/>
      <w:bookmarkEnd w:id="24"/>
      <w:bookmarkEnd w:id="25"/>
    </w:p>
    <w:p w14:paraId="4F4D7F2C">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26" w:name="_Toc12068"/>
      <w:bookmarkStart w:id="27" w:name="_Toc23054"/>
      <w:r>
        <w:rPr>
          <w:rFonts w:hint="eastAsia" w:hAnsi="宋体" w:cs="Times New Roman"/>
          <w:b/>
          <w:color w:val="000000" w:themeColor="text1"/>
          <w:sz w:val="36"/>
          <w:szCs w:val="36"/>
          <w:highlight w:val="none"/>
          <w14:textFill>
            <w14:solidFill>
              <w14:schemeClr w14:val="tx1"/>
            </w14:solidFill>
          </w14:textFill>
        </w:rPr>
        <w:t>中小企业声明函</w:t>
      </w:r>
      <w:bookmarkEnd w:id="26"/>
      <w:bookmarkEnd w:id="27"/>
    </w:p>
    <w:p w14:paraId="0AB3997B">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28" w:name="_Toc13849"/>
      <w:bookmarkStart w:id="29" w:name="_Toc35"/>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bookmarkEnd w:id="28"/>
      <w:bookmarkEnd w:id="29"/>
    </w:p>
    <w:p w14:paraId="045F4E07">
      <w:pPr>
        <w:pStyle w:val="17"/>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bookmarkStart w:id="30" w:name="_Toc9168"/>
      <w:bookmarkStart w:id="31" w:name="_Toc17708"/>
      <w:r>
        <w:rPr>
          <w:rFonts w:hint="eastAsia" w:hAnsi="宋体" w:cs="Times New Roman"/>
          <w:b/>
          <w:color w:val="000000" w:themeColor="text1"/>
          <w:sz w:val="36"/>
          <w:szCs w:val="36"/>
          <w:highlight w:val="none"/>
          <w14:textFill>
            <w14:solidFill>
              <w14:schemeClr w14:val="tx1"/>
            </w14:solidFill>
          </w14:textFill>
        </w:rPr>
        <w:t>中小企业声明函（货物）</w:t>
      </w:r>
    </w:p>
    <w:p w14:paraId="1258243C">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59B49EB7">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330F4FCC">
      <w:pPr>
        <w:pStyle w:val="17"/>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w:t>
      </w:r>
      <w:bookmarkStart w:id="32" w:name="_GoBack"/>
      <w:bookmarkEnd w:id="32"/>
      <w:r>
        <w:rPr>
          <w:rFonts w:hint="eastAsia" w:ascii="宋体" w:hAnsi="宋体" w:eastAsia="宋体" w:cs="宋体"/>
          <w:i w:val="0"/>
          <w:caps w:val="0"/>
          <w:color w:val="000000"/>
          <w:spacing w:val="0"/>
          <w:sz w:val="24"/>
          <w:szCs w:val="24"/>
        </w:rPr>
        <w:t>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7B0846E9">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7627842A">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9B1A108">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1741D885">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283C282">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799BF735">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47B7186">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484462FE">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1A0AF0E9">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E6AD821">
      <w:pPr>
        <w:pStyle w:val="17"/>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4033B312">
      <w:pPr>
        <w:pStyle w:val="17"/>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bookmarkEnd w:id="30"/>
    <w:bookmarkEnd w:id="31"/>
    <w:p w14:paraId="5F1AA21E">
      <w:pPr>
        <w:spacing w:line="400" w:lineRule="exact"/>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9FD9B">
    <w:pPr>
      <w:pStyle w:val="7"/>
      <w:rPr>
        <w:rStyle w:val="15"/>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63189646">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14:paraId="63189646">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5030E2B">
    <w:pPr>
      <w:pStyle w:val="7"/>
      <w:ind w:right="360"/>
      <w:jc w:val="center"/>
      <w:rPr>
        <w:rStyle w:val="15"/>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5"/>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5"/>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C5A22">
    <w:pPr>
      <w:pStyle w:val="8"/>
      <w:pBdr>
        <w:bottom w:val="none" w:color="auto" w:sz="0" w:space="1"/>
      </w:pBdr>
      <w:jc w:val="both"/>
      <w:rPr>
        <w:rFonts w:hint="eastAsia" w:ascii="宋体" w:hAnsi="宋体" w:eastAsia="宋体"/>
        <w:szCs w:val="21"/>
        <w:shd w:val="pct10" w:color="auto" w:fill="FFFFFF"/>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0D"/>
    <w:multiLevelType w:val="singleLevel"/>
    <w:tmpl w:val="0000000D"/>
    <w:lvl w:ilvl="0" w:tentative="0">
      <w:start w:val="1"/>
      <w:numFmt w:val="decimal"/>
      <w:pStyle w:val="3"/>
      <w:lvlText w:val="%1."/>
      <w:lvlJc w:val="left"/>
      <w:pPr>
        <w:tabs>
          <w:tab w:val="left" w:pos="425"/>
        </w:tabs>
        <w:ind w:left="425" w:hanging="425"/>
      </w:pPr>
      <w:rPr>
        <w:rFonts w:hint="eastAsia"/>
      </w:rPr>
    </w:lvl>
  </w:abstractNum>
  <w:abstractNum w:abstractNumId="3">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54261C"/>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1EF105A"/>
    <w:rsid w:val="128959F9"/>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B9A6777"/>
    <w:rsid w:val="1CC2078F"/>
    <w:rsid w:val="1CEE6EC1"/>
    <w:rsid w:val="1D5143F2"/>
    <w:rsid w:val="1D805DCB"/>
    <w:rsid w:val="1DEE6B27"/>
    <w:rsid w:val="1E191D10"/>
    <w:rsid w:val="1E1D1E9F"/>
    <w:rsid w:val="1E4D3363"/>
    <w:rsid w:val="1E6450D7"/>
    <w:rsid w:val="1ED52528"/>
    <w:rsid w:val="1F5D26FF"/>
    <w:rsid w:val="2137557A"/>
    <w:rsid w:val="22772126"/>
    <w:rsid w:val="22B2680F"/>
    <w:rsid w:val="22C94EE8"/>
    <w:rsid w:val="237539C9"/>
    <w:rsid w:val="23925226"/>
    <w:rsid w:val="24B33517"/>
    <w:rsid w:val="257851F2"/>
    <w:rsid w:val="25843989"/>
    <w:rsid w:val="26C840B8"/>
    <w:rsid w:val="26DB2A9B"/>
    <w:rsid w:val="2769138C"/>
    <w:rsid w:val="27BC7528"/>
    <w:rsid w:val="29003347"/>
    <w:rsid w:val="292B1376"/>
    <w:rsid w:val="29AD12AA"/>
    <w:rsid w:val="2A2B32D7"/>
    <w:rsid w:val="2ABB4C90"/>
    <w:rsid w:val="2AEA0BFE"/>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070F52"/>
    <w:rsid w:val="3759061D"/>
    <w:rsid w:val="37C00C92"/>
    <w:rsid w:val="393920E3"/>
    <w:rsid w:val="3A185968"/>
    <w:rsid w:val="3AA165B0"/>
    <w:rsid w:val="3B633900"/>
    <w:rsid w:val="3BD5759A"/>
    <w:rsid w:val="3E3A13F8"/>
    <w:rsid w:val="40691FE1"/>
    <w:rsid w:val="410D27C2"/>
    <w:rsid w:val="44950618"/>
    <w:rsid w:val="454A321B"/>
    <w:rsid w:val="45CD088C"/>
    <w:rsid w:val="45D439BA"/>
    <w:rsid w:val="482C5897"/>
    <w:rsid w:val="489C79AF"/>
    <w:rsid w:val="48F94D5D"/>
    <w:rsid w:val="497B460C"/>
    <w:rsid w:val="4A5E0253"/>
    <w:rsid w:val="4A9D264F"/>
    <w:rsid w:val="4A9F3039"/>
    <w:rsid w:val="4B871993"/>
    <w:rsid w:val="4BCD0EEC"/>
    <w:rsid w:val="4BE42F7D"/>
    <w:rsid w:val="4C4025E7"/>
    <w:rsid w:val="4C4F596B"/>
    <w:rsid w:val="4CCE15C6"/>
    <w:rsid w:val="4CFC6853"/>
    <w:rsid w:val="4E1F5916"/>
    <w:rsid w:val="4F5B63F6"/>
    <w:rsid w:val="502735E3"/>
    <w:rsid w:val="50853C95"/>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6B7D21"/>
    <w:rsid w:val="62CA366D"/>
    <w:rsid w:val="635A0276"/>
    <w:rsid w:val="639E166E"/>
    <w:rsid w:val="651301FA"/>
    <w:rsid w:val="658208E8"/>
    <w:rsid w:val="660763C1"/>
    <w:rsid w:val="661511DC"/>
    <w:rsid w:val="666E0CA5"/>
    <w:rsid w:val="66E4586A"/>
    <w:rsid w:val="67197871"/>
    <w:rsid w:val="67977D36"/>
    <w:rsid w:val="6ABB085E"/>
    <w:rsid w:val="6BF05FB4"/>
    <w:rsid w:val="6DA66AD0"/>
    <w:rsid w:val="6E425465"/>
    <w:rsid w:val="6F1571CD"/>
    <w:rsid w:val="6F333B31"/>
    <w:rsid w:val="71A96397"/>
    <w:rsid w:val="71CB1347"/>
    <w:rsid w:val="71EE06F6"/>
    <w:rsid w:val="72F52369"/>
    <w:rsid w:val="73363F8B"/>
    <w:rsid w:val="733D578E"/>
    <w:rsid w:val="7368534E"/>
    <w:rsid w:val="73D75F69"/>
    <w:rsid w:val="74995C87"/>
    <w:rsid w:val="76050C5C"/>
    <w:rsid w:val="76257DB8"/>
    <w:rsid w:val="769B7C72"/>
    <w:rsid w:val="775E5023"/>
    <w:rsid w:val="779440A4"/>
    <w:rsid w:val="77AF5CF8"/>
    <w:rsid w:val="77E25F94"/>
    <w:rsid w:val="780F3CA0"/>
    <w:rsid w:val="78F94807"/>
    <w:rsid w:val="79710BFC"/>
    <w:rsid w:val="7A7C6434"/>
    <w:rsid w:val="7B2A0DE6"/>
    <w:rsid w:val="7C2C159B"/>
    <w:rsid w:val="7CC14371"/>
    <w:rsid w:val="7CE162BC"/>
    <w:rsid w:val="7D734B58"/>
    <w:rsid w:val="7D78710A"/>
    <w:rsid w:val="7D7D282E"/>
    <w:rsid w:val="7D833642"/>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paragraph" w:styleId="3">
    <w:name w:val="heading 4"/>
    <w:basedOn w:val="1"/>
    <w:next w:val="1"/>
    <w:qFormat/>
    <w:uiPriority w:val="0"/>
    <w:pPr>
      <w:keepNext/>
      <w:keepLines/>
      <w:numPr>
        <w:ilvl w:val="0"/>
        <w:numId w:val="2"/>
      </w:numPr>
      <w:spacing w:before="360" w:line="240" w:lineRule="exact"/>
      <w:outlineLvl w:val="3"/>
    </w:pPr>
    <w:rPr>
      <w:rFonts w:ascii="宋体"/>
      <w:b/>
      <w:sz w:val="28"/>
      <w:szCs w:val="20"/>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index heading"/>
    <w:basedOn w:val="1"/>
    <w:next w:val="10"/>
    <w:qFormat/>
    <w:uiPriority w:val="0"/>
    <w:rPr>
      <w:szCs w:val="20"/>
    </w:rPr>
  </w:style>
  <w:style w:type="paragraph" w:styleId="10">
    <w:name w:val="index 1"/>
    <w:basedOn w:val="1"/>
    <w:next w:val="1"/>
    <w:qFormat/>
    <w:uiPriority w:val="0"/>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4">
    <w:name w:val="Strong"/>
    <w:basedOn w:val="13"/>
    <w:qFormat/>
    <w:uiPriority w:val="0"/>
    <w:rPr>
      <w:b/>
    </w:rPr>
  </w:style>
  <w:style w:type="character" w:styleId="15">
    <w:name w:val="page number"/>
    <w:basedOn w:val="13"/>
    <w:qFormat/>
    <w:uiPriority w:val="0"/>
  </w:style>
  <w:style w:type="paragraph" w:customStyle="1" w:styleId="16">
    <w:name w:val="Fließtext"/>
    <w:basedOn w:val="1"/>
    <w:qFormat/>
    <w:uiPriority w:val="0"/>
    <w:pPr>
      <w:overflowPunct w:val="0"/>
      <w:autoSpaceDE w:val="0"/>
      <w:autoSpaceDN w:val="0"/>
      <w:adjustRightInd w:val="0"/>
      <w:textAlignment w:val="baseline"/>
    </w:pPr>
    <w:rPr>
      <w:kern w:val="28"/>
      <w:szCs w:val="20"/>
    </w:rPr>
  </w:style>
  <w:style w:type="paragraph" w:customStyle="1" w:styleId="17">
    <w:name w:val="样式3"/>
    <w:basedOn w:val="6"/>
    <w:qFormat/>
    <w:uiPriority w:val="0"/>
    <w:pPr>
      <w:spacing w:line="0" w:lineRule="atLeast"/>
      <w:outlineLvl w:val="0"/>
    </w:pPr>
    <w:rPr>
      <w:sz w:val="28"/>
    </w:rPr>
  </w:style>
  <w:style w:type="paragraph" w:customStyle="1" w:styleId="18">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9">
    <w:name w:val="p0"/>
    <w:basedOn w:val="1"/>
    <w:qFormat/>
    <w:uiPriority w:val="0"/>
    <w:pPr>
      <w:widowControl/>
    </w:pPr>
    <w:rPr>
      <w:rFonts w:ascii="Times New Roman" w:hAnsi="Times New Roman" w:eastAsia="宋体" w:cs="Times New Roman"/>
      <w:kern w:val="0"/>
      <w:sz w:val="24"/>
      <w:szCs w:val="24"/>
    </w:rPr>
  </w:style>
  <w:style w:type="paragraph" w:customStyle="1" w:styleId="20">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5227</Words>
  <Characters>5320</Characters>
  <Lines>0</Lines>
  <Paragraphs>0</Paragraphs>
  <TotalTime>4</TotalTime>
  <ScaleCrop>false</ScaleCrop>
  <LinksUpToDate>false</LinksUpToDate>
  <CharactersWithSpaces>7080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w-y-b</cp:lastModifiedBy>
  <cp:lastPrinted>2025-05-09T08:06:00Z</cp:lastPrinted>
  <dcterms:modified xsi:type="dcterms:W3CDTF">2025-09-05T04:34:06Z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D0D1219F549042E297D7C15E45143E09_13</vt:lpwstr>
  </property>
  <property fmtid="{D5CDD505-2E9C-101B-9397-08002B2CF9AE}" pid="4" name="KSOTemplateDocerSaveRecord">
    <vt:lpwstr>eyJoZGlkIjoiNmE2ZDkxZTY2YzhjMjQ0NDU0YzY5MDI0Mjk4Y2JiMjAiLCJ1c2VySWQiOiIyNDI1NDM2NjYifQ==</vt:lpwstr>
  </property>
</Properties>
</file>